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8F2F9C" w:rsidRDefault="00341A9D" w:rsidP="00BC4EB0">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r w:rsidR="008F2F9C" w:rsidRPr="00CB1FDD">
        <w:rPr>
          <w:b/>
          <w:bCs/>
        </w:rPr>
        <w:t xml:space="preserve">                        </w:t>
      </w:r>
    </w:p>
    <w:p w:rsidR="005375C8" w:rsidRDefault="005375C8" w:rsidP="006D5F64">
      <w:pPr>
        <w:jc w:val="right"/>
      </w:pPr>
    </w:p>
    <w:p w:rsidR="006E6603" w:rsidRDefault="006E6603" w:rsidP="006D5F64">
      <w:pPr>
        <w:jc w:val="right"/>
      </w:pPr>
    </w:p>
    <w:p w:rsidR="006E6603" w:rsidRDefault="006E6603" w:rsidP="006D5F64">
      <w:pPr>
        <w:jc w:val="right"/>
      </w:pPr>
    </w:p>
    <w:p w:rsidR="006E6603" w:rsidRDefault="006E6603" w:rsidP="006D5F64">
      <w:pPr>
        <w:jc w:val="right"/>
      </w:pPr>
    </w:p>
    <w:p w:rsidR="006E6603" w:rsidRDefault="006E6603" w:rsidP="006D5F64">
      <w:pPr>
        <w:jc w:val="right"/>
      </w:pPr>
    </w:p>
    <w:p w:rsidR="006E6603" w:rsidRDefault="006E6603" w:rsidP="006D5F64">
      <w:pPr>
        <w:jc w:val="right"/>
      </w:pPr>
    </w:p>
    <w:p w:rsidR="006E6603" w:rsidRDefault="006E6603" w:rsidP="006D5F64">
      <w:pPr>
        <w:jc w:val="right"/>
      </w:pPr>
    </w:p>
    <w:p w:rsidR="006E6603" w:rsidRDefault="006E6603" w:rsidP="006D5F64">
      <w:pPr>
        <w:jc w:val="right"/>
      </w:pPr>
    </w:p>
    <w:p w:rsidR="006E6603" w:rsidRDefault="006E6603" w:rsidP="006D5F64">
      <w:pPr>
        <w:jc w:val="right"/>
      </w:pPr>
    </w:p>
    <w:p w:rsidR="006E6603" w:rsidRDefault="006E6603" w:rsidP="006D5F64">
      <w:pPr>
        <w:jc w:val="right"/>
      </w:pPr>
    </w:p>
    <w:p w:rsidR="006E6603" w:rsidRDefault="006E6603" w:rsidP="006D5F64">
      <w:pPr>
        <w:jc w:val="right"/>
      </w:pPr>
    </w:p>
    <w:p w:rsidR="006E6603" w:rsidRDefault="006E6603" w:rsidP="006D5F64">
      <w:pPr>
        <w:jc w:val="right"/>
      </w:pPr>
    </w:p>
    <w:p w:rsidR="006E6603" w:rsidRDefault="006E6603" w:rsidP="006D5F64">
      <w:pPr>
        <w:jc w:val="right"/>
      </w:pPr>
    </w:p>
    <w:p w:rsidR="006E6603" w:rsidRDefault="006E6603" w:rsidP="006D5F64">
      <w:pPr>
        <w:jc w:val="right"/>
      </w:pPr>
    </w:p>
    <w:p w:rsidR="006D08A7" w:rsidRDefault="006D08A7" w:rsidP="006D08A7">
      <w:pPr>
        <w:rPr>
          <w:b/>
          <w:bCs/>
        </w:rPr>
      </w:pPr>
    </w:p>
    <w:p w:rsidR="001D3819" w:rsidRDefault="001D3819" w:rsidP="001D3819">
      <w:pPr>
        <w:jc w:val="right"/>
        <w:rPr>
          <w:b/>
          <w:bCs/>
        </w:rPr>
      </w:pPr>
    </w:p>
    <w:p w:rsidR="007D183E" w:rsidRDefault="007D183E" w:rsidP="008F2F9C">
      <w:pPr>
        <w:jc w:val="center"/>
        <w:rPr>
          <w:b/>
          <w:bCs/>
        </w:rPr>
      </w:pPr>
      <w:r w:rsidRPr="007D183E">
        <w:rPr>
          <w:bCs/>
        </w:rPr>
        <w:t xml:space="preserve">                             </w:t>
      </w:r>
      <w:r w:rsidR="005375C8">
        <w:rPr>
          <w:bCs/>
        </w:rPr>
        <w:t xml:space="preserve">                              </w:t>
      </w:r>
    </w:p>
    <w:p w:rsidR="007D183E" w:rsidRDefault="007D183E" w:rsidP="007D183E">
      <w:pPr>
        <w:jc w:val="right"/>
        <w:rPr>
          <w:b/>
          <w:bCs/>
        </w:rPr>
      </w:pPr>
    </w:p>
    <w:p w:rsidR="003B02A1" w:rsidRDefault="003B02A1" w:rsidP="00C77060">
      <w:pPr>
        <w:rPr>
          <w:b/>
          <w:bCs/>
        </w:rPr>
      </w:pPr>
    </w:p>
    <w:p w:rsidR="001D3819" w:rsidRDefault="001D3819"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B02A1" w:rsidRDefault="0008455C" w:rsidP="007D6881">
      <w:pPr>
        <w:tabs>
          <w:tab w:val="center" w:pos="0"/>
        </w:tabs>
        <w:jc w:val="center"/>
        <w:rPr>
          <w:sz w:val="26"/>
          <w:szCs w:val="26"/>
        </w:rPr>
      </w:pPr>
      <w:r>
        <w:rPr>
          <w:sz w:val="26"/>
          <w:szCs w:val="26"/>
        </w:rPr>
        <w:t>на поставку</w:t>
      </w:r>
      <w:r w:rsidR="008F2F9C" w:rsidRPr="00EE2DEC">
        <w:rPr>
          <w:sz w:val="26"/>
          <w:szCs w:val="26"/>
        </w:rPr>
        <w:t xml:space="preserve"> железобетонных опор 7,5 м., 9,5 м</w:t>
      </w:r>
    </w:p>
    <w:p w:rsidR="001D3819" w:rsidRDefault="001D3819"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2D26EB">
        <w:rPr>
          <w:iCs/>
        </w:rPr>
        <w:t>04</w:t>
      </w:r>
      <w:r w:rsidRPr="00F84878">
        <w:rPr>
          <w:iCs/>
        </w:rPr>
        <w:t xml:space="preserve">» </w:t>
      </w:r>
      <w:r w:rsidR="002A6025">
        <w:rPr>
          <w:iCs/>
        </w:rPr>
        <w:t>м</w:t>
      </w:r>
      <w:r w:rsidR="00570720">
        <w:rPr>
          <w:iCs/>
        </w:rPr>
        <w:t>ая</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BC4EB0" w:rsidRDefault="00BC4EB0"/>
    <w:p w:rsidR="00341A9D" w:rsidRDefault="00341A9D"/>
    <w:p w:rsidR="00341A9D" w:rsidRDefault="00341A9D"/>
    <w:p w:rsidR="00341A9D" w:rsidRDefault="00341A9D"/>
    <w:p w:rsidR="00682DC6" w:rsidRDefault="00682DC6"/>
    <w:p w:rsidR="00F62DAF" w:rsidRDefault="00F62DAF" w:rsidP="00341A9D">
      <w:pPr>
        <w:jc w:val="center"/>
        <w:rPr>
          <w:b/>
        </w:rPr>
      </w:pPr>
    </w:p>
    <w:p w:rsidR="00CA5F72" w:rsidRDefault="00CA5F72" w:rsidP="00341A9D">
      <w:pPr>
        <w:jc w:val="center"/>
        <w:rPr>
          <w:b/>
        </w:rPr>
      </w:pPr>
    </w:p>
    <w:p w:rsidR="00891065" w:rsidRDefault="00891065" w:rsidP="00341A9D">
      <w:pPr>
        <w:jc w:val="center"/>
        <w:rPr>
          <w:b/>
        </w:rPr>
      </w:pPr>
    </w:p>
    <w:p w:rsidR="001D3819" w:rsidRDefault="001D3819"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CA5F72" w:rsidRDefault="00CA5F72"/>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F97160" w:rsidRPr="00EE2DEC">
        <w:t>железобетонных опор 7,5 м., 9,5 м</w:t>
      </w:r>
      <w:r w:rsidR="00F97160">
        <w:t>.</w:t>
      </w:r>
      <w:r w:rsidR="003B02A1" w:rsidRPr="003B02A1">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05775D"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2131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213175">
              <w:rPr>
                <w:rFonts w:eastAsia="Calibri"/>
                <w:bCs/>
                <w:color w:val="000000"/>
                <w:lang w:eastAsia="en-US"/>
              </w:rPr>
              <w:t xml:space="preserve">. + 7 (347) 221-58-28, </w:t>
            </w:r>
            <w:r w:rsidR="001D3819" w:rsidRPr="00213175">
              <w:rPr>
                <w:rFonts w:eastAsia="Calibri"/>
                <w:bCs/>
                <w:color w:val="000000"/>
                <w:lang w:eastAsia="en-US"/>
              </w:rPr>
              <w:t>221-59-64</w:t>
            </w:r>
            <w:r w:rsidR="003A05EF" w:rsidRPr="00213175">
              <w:rPr>
                <w:rFonts w:eastAsia="Calibri"/>
                <w:bCs/>
                <w:color w:val="000000"/>
                <w:lang w:eastAsia="en-US"/>
              </w:rPr>
              <w:t>,</w:t>
            </w:r>
            <w:r w:rsidR="001D3819" w:rsidRPr="00213175">
              <w:rPr>
                <w:rFonts w:eastAsia="Calibri"/>
                <w:bCs/>
                <w:color w:val="000000"/>
                <w:lang w:eastAsia="en-US"/>
              </w:rPr>
              <w:t xml:space="preserve"> </w:t>
            </w:r>
            <w:r w:rsidRPr="00CF00DA">
              <w:rPr>
                <w:rFonts w:eastAsia="Calibri"/>
                <w:bCs/>
                <w:color w:val="000000"/>
                <w:lang w:val="en-US" w:eastAsia="en-US"/>
              </w:rPr>
              <w:t>e</w:t>
            </w:r>
            <w:r w:rsidRPr="00213175">
              <w:rPr>
                <w:rFonts w:eastAsia="Calibri"/>
                <w:bCs/>
                <w:color w:val="000000"/>
                <w:lang w:eastAsia="en-US"/>
              </w:rPr>
              <w:t>-</w:t>
            </w:r>
            <w:r w:rsidRPr="00CF00DA">
              <w:rPr>
                <w:rFonts w:eastAsia="Calibri"/>
                <w:bCs/>
                <w:color w:val="000000"/>
                <w:lang w:val="en-US" w:eastAsia="en-US"/>
              </w:rPr>
              <w:t>mail</w:t>
            </w:r>
            <w:r w:rsidRPr="00213175">
              <w:rPr>
                <w:rFonts w:eastAsia="Calibri"/>
                <w:bCs/>
                <w:color w:val="000000"/>
                <w:lang w:eastAsia="en-US"/>
              </w:rPr>
              <w:t>:</w:t>
            </w:r>
            <w:r w:rsidRPr="00213175">
              <w:rPr>
                <w:color w:val="777777"/>
              </w:rPr>
              <w:t xml:space="preserve"> </w:t>
            </w:r>
            <w:hyperlink r:id="rId14" w:history="1">
              <w:r w:rsidRPr="00CF00DA">
                <w:rPr>
                  <w:rFonts w:eastAsiaTheme="minorHAnsi"/>
                  <w:color w:val="0000FF"/>
                  <w:u w:val="single"/>
                  <w:lang w:val="en-US" w:eastAsia="en-US"/>
                </w:rPr>
                <w:t>ouz</w:t>
              </w:r>
              <w:r w:rsidRPr="00213175">
                <w:rPr>
                  <w:rFonts w:eastAsiaTheme="minorHAnsi"/>
                  <w:color w:val="0000FF"/>
                  <w:u w:val="single"/>
                  <w:lang w:eastAsia="en-US"/>
                </w:rPr>
                <w:t>@</w:t>
              </w:r>
              <w:r w:rsidRPr="00CF00DA">
                <w:rPr>
                  <w:rFonts w:eastAsiaTheme="minorHAnsi"/>
                  <w:color w:val="0000FF"/>
                  <w:u w:val="single"/>
                  <w:lang w:val="en-US" w:eastAsia="en-US"/>
                </w:rPr>
                <w:t>bashtel</w:t>
              </w:r>
              <w:r w:rsidRPr="00213175">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213175"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933E2" w:rsidRDefault="00564F57" w:rsidP="00C933E2">
            <w:pPr>
              <w:pStyle w:val="Default"/>
              <w:jc w:val="both"/>
            </w:pPr>
            <w:r>
              <w:t>Мухамадеев Алексей Викторович</w:t>
            </w:r>
          </w:p>
          <w:p w:rsidR="00C933E2" w:rsidRPr="004C6768" w:rsidRDefault="00C933E2" w:rsidP="00C933E2">
            <w:pPr>
              <w:pStyle w:val="Default"/>
              <w:jc w:val="both"/>
            </w:pPr>
            <w:r w:rsidRPr="00D93D3D">
              <w:rPr>
                <w:bCs/>
              </w:rPr>
              <w:t>тел</w:t>
            </w:r>
            <w:r w:rsidR="00564F57" w:rsidRPr="004C6768">
              <w:rPr>
                <w:bCs/>
              </w:rPr>
              <w:t>. + 7 (347) 221-55-87</w:t>
            </w:r>
            <w:r w:rsidRPr="004C6768">
              <w:rPr>
                <w:bCs/>
              </w:rPr>
              <w:t xml:space="preserve">,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15" w:history="1">
              <w:r w:rsidR="00564F57" w:rsidRPr="00F057C3">
                <w:rPr>
                  <w:rStyle w:val="a6"/>
                  <w:lang w:val="en-US"/>
                </w:rPr>
                <w:t>muhamadeevav</w:t>
              </w:r>
              <w:r w:rsidR="00564F57" w:rsidRPr="004C6768">
                <w:rPr>
                  <w:rStyle w:val="a6"/>
                </w:rPr>
                <w:t>@</w:t>
              </w:r>
              <w:r w:rsidR="00564F57" w:rsidRPr="00F057C3">
                <w:rPr>
                  <w:rStyle w:val="a6"/>
                  <w:lang w:val="en-US"/>
                </w:rPr>
                <w:t>bashtel</w:t>
              </w:r>
              <w:r w:rsidR="00564F57" w:rsidRPr="004C6768">
                <w:rPr>
                  <w:rStyle w:val="a6"/>
                </w:rPr>
                <w:t>.</w:t>
              </w:r>
              <w:r w:rsidR="00564F57" w:rsidRPr="00F057C3">
                <w:rPr>
                  <w:rStyle w:val="a6"/>
                  <w:lang w:val="en-US"/>
                </w:rPr>
                <w:t>ru</w:t>
              </w:r>
            </w:hyperlink>
            <w:r w:rsidR="00564F57" w:rsidRPr="004C6768">
              <w:t xml:space="preserve"> </w:t>
            </w:r>
          </w:p>
          <w:p w:rsidR="0008554F" w:rsidRDefault="0008554F" w:rsidP="00C933E2">
            <w:pPr>
              <w:pStyle w:val="Default"/>
              <w:jc w:val="both"/>
            </w:pPr>
            <w:r>
              <w:t>Шушпанникова Елена Викторовна</w:t>
            </w:r>
          </w:p>
          <w:p w:rsidR="0008554F" w:rsidRPr="004C6768" w:rsidRDefault="0008554F" w:rsidP="00C933E2">
            <w:pPr>
              <w:pStyle w:val="Default"/>
              <w:jc w:val="both"/>
            </w:pPr>
            <w:r w:rsidRPr="00D93D3D">
              <w:rPr>
                <w:bCs/>
              </w:rPr>
              <w:t>тел</w:t>
            </w:r>
            <w:r w:rsidRPr="004C6768">
              <w:rPr>
                <w:bCs/>
              </w:rPr>
              <w:t xml:space="preserve">. + 7 (347) 221-57-56,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16" w:history="1">
              <w:r w:rsidRPr="00F057C3">
                <w:rPr>
                  <w:rStyle w:val="a6"/>
                  <w:lang w:val="en-US"/>
                </w:rPr>
                <w:t>y</w:t>
              </w:r>
              <w:r w:rsidRPr="004C6768">
                <w:rPr>
                  <w:rStyle w:val="a6"/>
                </w:rPr>
                <w:t>.</w:t>
              </w:r>
              <w:r w:rsidRPr="00F057C3">
                <w:rPr>
                  <w:rStyle w:val="a6"/>
                  <w:lang w:val="en-US"/>
                </w:rPr>
                <w:t>shuspannikova</w:t>
              </w:r>
              <w:r w:rsidRPr="004C6768">
                <w:rPr>
                  <w:rStyle w:val="a6"/>
                </w:rPr>
                <w:t>@</w:t>
              </w:r>
              <w:r w:rsidRPr="00F057C3">
                <w:rPr>
                  <w:rStyle w:val="a6"/>
                  <w:lang w:val="en-US"/>
                </w:rPr>
                <w:t>bashtel</w:t>
              </w:r>
              <w:r w:rsidRPr="004C6768">
                <w:rPr>
                  <w:rStyle w:val="a6"/>
                </w:rPr>
                <w:t>.</w:t>
              </w:r>
              <w:r w:rsidRPr="00F057C3">
                <w:rPr>
                  <w:rStyle w:val="a6"/>
                  <w:lang w:val="en-US"/>
                </w:rPr>
                <w:t>ru</w:t>
              </w:r>
            </w:hyperlink>
            <w:r w:rsidRPr="004C6768">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2A6025" w:rsidP="00741ED9">
            <w:pPr>
              <w:pStyle w:val="Default"/>
              <w:jc w:val="both"/>
              <w:rPr>
                <w:bCs/>
              </w:rPr>
            </w:pPr>
            <w:r>
              <w:rPr>
                <w:bCs/>
              </w:rPr>
              <w:t>Не установлено</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w:t>
            </w:r>
            <w:r w:rsidR="00787ECE" w:rsidRPr="00FF750B">
              <w:t xml:space="preserve">поставку </w:t>
            </w:r>
            <w:r w:rsidR="00F96D72" w:rsidRPr="00EE2DEC">
              <w:t>железобетонных опор 7,5 м., 9,5 м</w:t>
            </w:r>
            <w:r w:rsidR="00F96D72">
              <w:t>.</w:t>
            </w:r>
          </w:p>
          <w:p w:rsidR="00440601" w:rsidRPr="00C64372" w:rsidRDefault="0044060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B72306">
              <w:rPr>
                <w:rFonts w:eastAsia="Calibri"/>
                <w:iCs/>
                <w:color w:val="000000"/>
              </w:rPr>
              <w:t>3 540 000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B72306">
              <w:rPr>
                <w:rFonts w:eastAsia="Calibri"/>
                <w:iCs/>
                <w:color w:val="000000"/>
              </w:rPr>
              <w:t>Три миллиона пятьсот сорок тысяч</w:t>
            </w:r>
            <w:r w:rsidR="00F22AB1">
              <w:rPr>
                <w:rFonts w:eastAsia="Calibri"/>
                <w:iCs/>
                <w:color w:val="000000"/>
              </w:rPr>
              <w:t>)</w:t>
            </w:r>
            <w:r w:rsidRPr="00D15BA2">
              <w:rPr>
                <w:rFonts w:eastAsia="Calibri"/>
                <w:iCs/>
                <w:color w:val="000000"/>
              </w:rPr>
              <w:t xml:space="preserve"> 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00280441">
              <w:rPr>
                <w:rFonts w:eastAsia="Calibri"/>
                <w:iCs/>
                <w:color w:val="000000"/>
              </w:rPr>
              <w:t xml:space="preserve"> коп., </w:t>
            </w:r>
            <w:r w:rsidRPr="00D15BA2">
              <w:rPr>
                <w:rFonts w:eastAsia="Calibri"/>
                <w:iCs/>
                <w:color w:val="000000"/>
              </w:rPr>
              <w:t>в том числе сумма НДС (18%)</w:t>
            </w:r>
            <w:r w:rsidR="00710117">
              <w:rPr>
                <w:rFonts w:eastAsia="Calibri"/>
                <w:iCs/>
                <w:color w:val="000000"/>
              </w:rPr>
              <w:t xml:space="preserve"> </w:t>
            </w:r>
            <w:r w:rsidR="00B72306">
              <w:rPr>
                <w:rFonts w:eastAsia="Calibri"/>
                <w:iCs/>
                <w:color w:val="000000"/>
              </w:rPr>
              <w:t>540 000,00</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B72306">
              <w:rPr>
                <w:rFonts w:eastAsia="Calibri"/>
                <w:iCs/>
                <w:color w:val="000000"/>
              </w:rPr>
              <w:t>3 000 000,00</w:t>
            </w:r>
            <w:r w:rsidR="00840E63">
              <w:rPr>
                <w:rFonts w:eastAsia="Calibri"/>
                <w:iCs/>
                <w:color w:val="000000"/>
              </w:rPr>
              <w:t xml:space="preserve"> руб. </w:t>
            </w:r>
          </w:p>
          <w:p w:rsidR="00341A9D" w:rsidRPr="00F9336B" w:rsidRDefault="00736155" w:rsidP="00B72306">
            <w:pPr>
              <w:autoSpaceDE w:val="0"/>
              <w:autoSpaceDN w:val="0"/>
              <w:adjustRightInd w:val="0"/>
              <w:jc w:val="both"/>
              <w:rPr>
                <w:iCs/>
              </w:rPr>
            </w:pPr>
            <w:r w:rsidRPr="00736155">
              <w:rPr>
                <w:rFonts w:eastAsia="Calibri"/>
                <w:iCs/>
                <w:color w:val="000000"/>
              </w:rPr>
              <w:t>(</w:t>
            </w:r>
            <w:r w:rsidR="00B72306">
              <w:rPr>
                <w:rFonts w:eastAsia="Calibri"/>
                <w:iCs/>
                <w:color w:val="000000"/>
              </w:rPr>
              <w:t>Три миллиона</w:t>
            </w:r>
            <w:r w:rsidR="00042E6A">
              <w:rPr>
                <w:rFonts w:eastAsia="Calibri"/>
                <w:iCs/>
                <w:color w:val="000000"/>
              </w:rPr>
              <w:t>)</w:t>
            </w:r>
            <w:r w:rsidR="003A05EF">
              <w:rPr>
                <w:rFonts w:eastAsia="Calibri"/>
                <w:iCs/>
                <w:color w:val="000000"/>
              </w:rPr>
              <w:t xml:space="preserve"> </w:t>
            </w:r>
            <w:r w:rsidR="0079619B" w:rsidRPr="00D15BA2">
              <w:rPr>
                <w:rFonts w:eastAsia="Calibri"/>
                <w:iCs/>
                <w:color w:val="000000"/>
              </w:rPr>
              <w:t>рубл</w:t>
            </w:r>
            <w:r w:rsidR="00495ECB">
              <w:rPr>
                <w:rFonts w:eastAsia="Calibri"/>
                <w:iCs/>
                <w:color w:val="000000"/>
              </w:rPr>
              <w:t>ей</w:t>
            </w:r>
            <w:r w:rsidR="0079619B" w:rsidRPr="00D15BA2">
              <w:rPr>
                <w:rFonts w:eastAsia="Calibri"/>
                <w:iCs/>
                <w:color w:val="000000"/>
              </w:rPr>
              <w:t xml:space="preserve"> </w:t>
            </w:r>
            <w:r w:rsidR="00B72306">
              <w:rPr>
                <w:rFonts w:eastAsia="Calibri"/>
                <w:iCs/>
                <w:color w:val="000000"/>
              </w:rPr>
              <w:t>00</w:t>
            </w:r>
            <w:r w:rsidR="0079619B" w:rsidRPr="00D15BA2">
              <w:rPr>
                <w:rFonts w:eastAsia="Calibri"/>
                <w:iCs/>
                <w:color w:val="000000"/>
              </w:rPr>
              <w:t xml:space="preserve"> коп.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2D26EB">
              <w:rPr>
                <w:iCs/>
              </w:rPr>
              <w:t>04»</w:t>
            </w:r>
            <w:r w:rsidRPr="00922226">
              <w:rPr>
                <w:iCs/>
              </w:rPr>
              <w:t xml:space="preserve"> </w:t>
            </w:r>
            <w:r w:rsidR="00C66D83">
              <w:rPr>
                <w:iCs/>
              </w:rPr>
              <w:t>ма</w:t>
            </w:r>
            <w:r w:rsidR="002A6025">
              <w:rPr>
                <w:iCs/>
              </w:rPr>
              <w:t>я</w:t>
            </w:r>
            <w:r w:rsidR="00E22EEA">
              <w:rPr>
                <w:iCs/>
              </w:rPr>
              <w:t xml:space="preserve"> </w:t>
            </w:r>
            <w:r w:rsidRPr="00922226">
              <w:rPr>
                <w:iCs/>
              </w:rPr>
              <w:t>201</w:t>
            </w:r>
            <w:r w:rsidR="00654835">
              <w:rPr>
                <w:iCs/>
              </w:rPr>
              <w:t>8</w:t>
            </w:r>
            <w:r w:rsidRPr="00922226">
              <w:rPr>
                <w:iCs/>
              </w:rPr>
              <w:t xml:space="preserve"> года 1</w:t>
            </w:r>
            <w:r w:rsidR="00CE2B4A">
              <w:rPr>
                <w:iCs/>
              </w:rPr>
              <w:t>6</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2D26EB">
            <w:pPr>
              <w:pStyle w:val="Default"/>
              <w:jc w:val="both"/>
              <w:rPr>
                <w:iCs/>
              </w:rPr>
            </w:pPr>
            <w:r w:rsidRPr="00922226">
              <w:rPr>
                <w:iCs/>
              </w:rPr>
              <w:t>«</w:t>
            </w:r>
            <w:r w:rsidR="002D26EB">
              <w:rPr>
                <w:iCs/>
              </w:rPr>
              <w:t>25</w:t>
            </w:r>
            <w:r w:rsidR="00710117" w:rsidRPr="00710117">
              <w:rPr>
                <w:iCs/>
              </w:rPr>
              <w:t xml:space="preserve">» </w:t>
            </w:r>
            <w:r w:rsidR="002A6025">
              <w:rPr>
                <w:iCs/>
              </w:rPr>
              <w:t>м</w:t>
            </w:r>
            <w:r w:rsidR="00710117" w:rsidRPr="00710117">
              <w:rPr>
                <w:iCs/>
              </w:rPr>
              <w:t xml:space="preserve">ая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54835" w:rsidP="002D26EB">
            <w:pPr>
              <w:pStyle w:val="Default"/>
              <w:rPr>
                <w:iCs/>
              </w:rPr>
            </w:pPr>
            <w:r w:rsidRPr="00654835">
              <w:rPr>
                <w:iCs/>
              </w:rPr>
              <w:t>«</w:t>
            </w:r>
            <w:r w:rsidR="002D26EB">
              <w:rPr>
                <w:iCs/>
              </w:rPr>
              <w:t>25</w:t>
            </w:r>
            <w:r w:rsidRPr="00654835">
              <w:rPr>
                <w:iCs/>
              </w:rPr>
              <w:t xml:space="preserve">» </w:t>
            </w:r>
            <w:r w:rsidR="00EE16A0">
              <w:rPr>
                <w:iCs/>
              </w:rPr>
              <w:t>м</w:t>
            </w:r>
            <w:r w:rsidR="00710117">
              <w:rPr>
                <w:iCs/>
              </w:rPr>
              <w:t>ая</w:t>
            </w:r>
            <w:r w:rsidRPr="00654835">
              <w:rPr>
                <w:iCs/>
              </w:rPr>
              <w:t xml:space="preserve"> 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w:t>
            </w:r>
            <w:r w:rsidR="002D26EB">
              <w:t>31</w:t>
            </w:r>
            <w:r w:rsidR="00654835" w:rsidRPr="00654835">
              <w:t xml:space="preserve">» </w:t>
            </w:r>
            <w:r w:rsidR="002D26EB">
              <w:t>мая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C66D83" w:rsidRPr="00C66D83">
              <w:t>«</w:t>
            </w:r>
            <w:r w:rsidR="002D26EB">
              <w:t>31</w:t>
            </w:r>
            <w:r w:rsidR="00C66D83" w:rsidRPr="00C66D83">
              <w:t xml:space="preserve">» </w:t>
            </w:r>
            <w:r w:rsidR="002D26EB">
              <w:t>мая</w:t>
            </w:r>
            <w:r w:rsidR="00C66D83" w:rsidRPr="00C66D83">
              <w:t xml:space="preserve">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2D26EB">
              <w:t>12</w:t>
            </w:r>
            <w:r w:rsidR="006D0E4A">
              <w:t>»</w:t>
            </w:r>
            <w:r w:rsidRPr="00922226">
              <w:t xml:space="preserve"> </w:t>
            </w:r>
            <w:r w:rsidR="0008777F">
              <w:t>июня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bookmarkStart w:id="1" w:name="_GoBack"/>
              <w:bookmarkEnd w:id="1"/>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F7FF1">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w:t>
      </w:r>
      <w:r w:rsidR="00CE31E8" w:rsidRPr="00CE31E8">
        <w:t xml:space="preserve"> </w:t>
      </w:r>
      <w:r w:rsidR="00034DEF" w:rsidRPr="00034DEF">
        <w:t>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05775D"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A00B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A00B75">
              <w:rPr>
                <w:rFonts w:eastAsia="Calibri"/>
                <w:bCs/>
                <w:color w:val="000000"/>
                <w:lang w:eastAsia="en-US"/>
              </w:rPr>
              <w:t xml:space="preserve">. + 7 (347) 221-58-28, </w:t>
            </w:r>
            <w:r w:rsidR="00A00B75" w:rsidRPr="00A00B75">
              <w:rPr>
                <w:rFonts w:eastAsia="Calibri"/>
                <w:bCs/>
                <w:color w:val="000000"/>
                <w:lang w:eastAsia="en-US"/>
              </w:rPr>
              <w:t xml:space="preserve">221-59-64, </w:t>
            </w:r>
            <w:r w:rsidRPr="00CF00DA">
              <w:rPr>
                <w:rFonts w:eastAsia="Calibri"/>
                <w:bCs/>
                <w:color w:val="000000"/>
                <w:lang w:val="en-US" w:eastAsia="en-US"/>
              </w:rPr>
              <w:t>e</w:t>
            </w:r>
            <w:r w:rsidRPr="00A00B75">
              <w:rPr>
                <w:rFonts w:eastAsia="Calibri"/>
                <w:bCs/>
                <w:color w:val="000000"/>
                <w:lang w:eastAsia="en-US"/>
              </w:rPr>
              <w:t>-</w:t>
            </w:r>
            <w:r w:rsidRPr="00CF00DA">
              <w:rPr>
                <w:rFonts w:eastAsia="Calibri"/>
                <w:bCs/>
                <w:color w:val="000000"/>
                <w:lang w:val="en-US" w:eastAsia="en-US"/>
              </w:rPr>
              <w:t>mail</w:t>
            </w:r>
            <w:r w:rsidRPr="00A00B75">
              <w:rPr>
                <w:rFonts w:eastAsia="Calibri"/>
                <w:bCs/>
                <w:color w:val="000000"/>
                <w:lang w:eastAsia="en-US"/>
              </w:rPr>
              <w:t>:</w:t>
            </w:r>
            <w:r w:rsidRPr="00A00B75">
              <w:rPr>
                <w:color w:val="777777"/>
              </w:rPr>
              <w:t xml:space="preserve"> </w:t>
            </w:r>
            <w:hyperlink r:id="rId30" w:history="1">
              <w:r w:rsidRPr="00CF00DA">
                <w:rPr>
                  <w:rFonts w:eastAsiaTheme="minorHAnsi"/>
                  <w:color w:val="0000FF"/>
                  <w:u w:val="single"/>
                  <w:lang w:val="en-US" w:eastAsia="en-US"/>
                </w:rPr>
                <w:t>ouz</w:t>
              </w:r>
              <w:r w:rsidRPr="00A00B75">
                <w:rPr>
                  <w:rFonts w:eastAsiaTheme="minorHAnsi"/>
                  <w:color w:val="0000FF"/>
                  <w:u w:val="single"/>
                  <w:lang w:eastAsia="en-US"/>
                </w:rPr>
                <w:t>@</w:t>
              </w:r>
              <w:r w:rsidRPr="00CF00DA">
                <w:rPr>
                  <w:rFonts w:eastAsiaTheme="minorHAnsi"/>
                  <w:color w:val="0000FF"/>
                  <w:u w:val="single"/>
                  <w:lang w:val="en-US" w:eastAsia="en-US"/>
                </w:rPr>
                <w:t>bashtel</w:t>
              </w:r>
              <w:r w:rsidRPr="00A00B75">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A00B75"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64F57" w:rsidRDefault="00564F57" w:rsidP="00564F57">
            <w:pPr>
              <w:pStyle w:val="Default"/>
              <w:jc w:val="both"/>
            </w:pPr>
            <w:r>
              <w:t>Мухамадеев Алексей Викторович</w:t>
            </w:r>
          </w:p>
          <w:p w:rsidR="00341A9D" w:rsidRPr="004C6768" w:rsidRDefault="00564F57" w:rsidP="00564F57">
            <w:pPr>
              <w:pStyle w:val="Default"/>
            </w:pPr>
            <w:r w:rsidRPr="00D93D3D">
              <w:rPr>
                <w:bCs/>
              </w:rPr>
              <w:t>тел</w:t>
            </w:r>
            <w:r w:rsidRPr="004C6768">
              <w:rPr>
                <w:bCs/>
              </w:rPr>
              <w:t xml:space="preserve">. + 7 (347) 221-55-87,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31" w:history="1">
              <w:r w:rsidRPr="00F057C3">
                <w:rPr>
                  <w:rStyle w:val="a6"/>
                  <w:lang w:val="en-US"/>
                </w:rPr>
                <w:t>muhamadeevav</w:t>
              </w:r>
              <w:r w:rsidRPr="004C6768">
                <w:rPr>
                  <w:rStyle w:val="a6"/>
                </w:rPr>
                <w:t>@</w:t>
              </w:r>
              <w:r w:rsidRPr="00F057C3">
                <w:rPr>
                  <w:rStyle w:val="a6"/>
                  <w:lang w:val="en-US"/>
                </w:rPr>
                <w:t>bashtel</w:t>
              </w:r>
              <w:r w:rsidRPr="004C6768">
                <w:rPr>
                  <w:rStyle w:val="a6"/>
                </w:rPr>
                <w:t>.</w:t>
              </w:r>
              <w:r w:rsidRPr="00F057C3">
                <w:rPr>
                  <w:rStyle w:val="a6"/>
                  <w:lang w:val="en-US"/>
                </w:rPr>
                <w:t>ru</w:t>
              </w:r>
            </w:hyperlink>
          </w:p>
          <w:p w:rsidR="00F01241" w:rsidRDefault="00F01241" w:rsidP="00F01241">
            <w:pPr>
              <w:pStyle w:val="Default"/>
              <w:jc w:val="both"/>
            </w:pPr>
            <w:r>
              <w:t>Шушпанникова Елена Викторовна</w:t>
            </w:r>
          </w:p>
          <w:p w:rsidR="00F01241" w:rsidRPr="004C6768" w:rsidRDefault="00F01241" w:rsidP="00F01241">
            <w:pPr>
              <w:pStyle w:val="Default"/>
            </w:pPr>
            <w:r w:rsidRPr="00D93D3D">
              <w:rPr>
                <w:bCs/>
              </w:rPr>
              <w:t>тел</w:t>
            </w:r>
            <w:r w:rsidRPr="004C6768">
              <w:rPr>
                <w:bCs/>
              </w:rPr>
              <w:t xml:space="preserve">. + 7 (347) 221-57-56,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32" w:history="1">
              <w:r w:rsidRPr="00F057C3">
                <w:rPr>
                  <w:rStyle w:val="a6"/>
                  <w:lang w:val="en-US"/>
                </w:rPr>
                <w:t>y</w:t>
              </w:r>
              <w:r w:rsidRPr="004C6768">
                <w:rPr>
                  <w:rStyle w:val="a6"/>
                </w:rPr>
                <w:t>.</w:t>
              </w:r>
              <w:r w:rsidRPr="00F057C3">
                <w:rPr>
                  <w:rStyle w:val="a6"/>
                  <w:lang w:val="en-US"/>
                </w:rPr>
                <w:t>shuspannikova</w:t>
              </w:r>
              <w:r w:rsidRPr="004C6768">
                <w:rPr>
                  <w:rStyle w:val="a6"/>
                </w:rPr>
                <w:t>@</w:t>
              </w:r>
              <w:r w:rsidRPr="00F057C3">
                <w:rPr>
                  <w:rStyle w:val="a6"/>
                  <w:lang w:val="en-US"/>
                </w:rPr>
                <w:t>bashtel</w:t>
              </w:r>
              <w:r w:rsidRPr="004C6768">
                <w:rPr>
                  <w:rStyle w:val="a6"/>
                </w:rPr>
                <w:t>.</w:t>
              </w:r>
              <w:r w:rsidRPr="00F057C3">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C676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08777F" w:rsidP="00E455A3">
            <w:pPr>
              <w:pStyle w:val="Default"/>
              <w:jc w:val="both"/>
              <w:rPr>
                <w:bCs/>
              </w:rPr>
            </w:pPr>
            <w:r>
              <w:rPr>
                <w:bCs/>
              </w:rPr>
              <w:t>Не установлено</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2D26EB">
            <w:r w:rsidRPr="005C24A0">
              <w:t>«</w:t>
            </w:r>
            <w:r w:rsidR="002D26EB">
              <w:t>04</w:t>
            </w:r>
            <w:r w:rsidR="00955AE7" w:rsidRPr="00922226">
              <w:rPr>
                <w:iCs/>
              </w:rPr>
              <w:t xml:space="preserve">» </w:t>
            </w:r>
            <w:r w:rsidR="00FD0044">
              <w:rPr>
                <w:iCs/>
              </w:rPr>
              <w:t>ма</w:t>
            </w:r>
            <w:r w:rsidR="006D5F64">
              <w:rPr>
                <w:iCs/>
              </w:rPr>
              <w:t>я</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2D26EB">
              <w:t>04</w:t>
            </w:r>
            <w:r w:rsidR="00FD0044" w:rsidRPr="00FD0044">
              <w:t>» ма</w:t>
            </w:r>
            <w:r w:rsidR="006D5F64">
              <w:t>я</w:t>
            </w:r>
            <w:r w:rsidR="00FD0044" w:rsidRPr="00FD0044">
              <w:t xml:space="preserve"> 2018 года 1</w:t>
            </w:r>
            <w:r w:rsidR="00255ACF">
              <w:t>6</w:t>
            </w:r>
            <w:r w:rsidR="00FD0044" w:rsidRPr="00FD0044">
              <w:t xml:space="preserve">:00 </w:t>
            </w:r>
            <w:r w:rsidRPr="00922226">
              <w:rPr>
                <w:iCs/>
              </w:rPr>
              <w:t>часов (время московское)</w:t>
            </w:r>
            <w:r w:rsidR="006442EF">
              <w:t xml:space="preserve"> Если</w:t>
            </w:r>
            <w:r w:rsidRPr="00922226">
              <w:t xml:space="preserve"> в ЕИС возникли технические или иные неполадки, блокирующие доступ к ЕИС</w:t>
            </w:r>
            <w:r w:rsidR="006442EF">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3C6363" w:rsidP="002D26EB">
            <w:r>
              <w:rPr>
                <w:iCs/>
              </w:rPr>
              <w:t>«</w:t>
            </w:r>
            <w:r w:rsidR="002D26EB">
              <w:rPr>
                <w:iCs/>
              </w:rPr>
              <w:t>25</w:t>
            </w:r>
            <w:r w:rsidR="00710117" w:rsidRPr="00710117">
              <w:rPr>
                <w:iCs/>
              </w:rPr>
              <w:t xml:space="preserve">» </w:t>
            </w:r>
            <w:r w:rsidR="006D5F64">
              <w:rPr>
                <w:iCs/>
              </w:rPr>
              <w:t>м</w:t>
            </w:r>
            <w:r w:rsidR="00710117" w:rsidRPr="00710117">
              <w:rPr>
                <w:iCs/>
              </w:rPr>
              <w:t xml:space="preserve">ая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3C6363" w:rsidP="004E1E0B">
            <w:r>
              <w:rPr>
                <w:iCs/>
              </w:rPr>
              <w:t>«</w:t>
            </w:r>
            <w:r w:rsidR="002D26EB">
              <w:rPr>
                <w:iCs/>
              </w:rPr>
              <w:t>25</w:t>
            </w:r>
            <w:r w:rsidR="00710117" w:rsidRPr="00710117">
              <w:rPr>
                <w:iCs/>
              </w:rPr>
              <w:t xml:space="preserve">» </w:t>
            </w:r>
            <w:r w:rsidR="006D5F64">
              <w:rPr>
                <w:iCs/>
              </w:rPr>
              <w:t>м</w:t>
            </w:r>
            <w:r w:rsidR="00710117" w:rsidRPr="00710117">
              <w:rPr>
                <w:iCs/>
              </w:rPr>
              <w:t xml:space="preserve">ая </w:t>
            </w:r>
            <w:r w:rsidR="00FD0044" w:rsidRPr="00FD0044">
              <w:rPr>
                <w:iCs/>
              </w:rPr>
              <w:t xml:space="preserve">2018 года 12:00 </w:t>
            </w:r>
            <w:r w:rsidR="006442EF">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6D5F64" w:rsidRPr="00922226" w:rsidRDefault="006D5F64" w:rsidP="006D5F64">
            <w:r w:rsidRPr="00922226">
              <w:rPr>
                <w:b/>
              </w:rPr>
              <w:t>Рассмотрение Заявок</w:t>
            </w:r>
            <w:r w:rsidRPr="00922226">
              <w:t xml:space="preserve">: </w:t>
            </w:r>
            <w:r w:rsidRPr="00654835">
              <w:t>«</w:t>
            </w:r>
            <w:r w:rsidR="002D26EB">
              <w:t>31</w:t>
            </w:r>
            <w:r w:rsidRPr="00654835">
              <w:t xml:space="preserve">» </w:t>
            </w:r>
            <w:r w:rsidR="002D26EB">
              <w:t xml:space="preserve">мая </w:t>
            </w:r>
            <w:r w:rsidRPr="00654835">
              <w:t xml:space="preserve">2018 </w:t>
            </w:r>
            <w:r w:rsidRPr="00922226">
              <w:rPr>
                <w:iCs/>
              </w:rPr>
              <w:t>года</w:t>
            </w:r>
            <w:r w:rsidRPr="00922226">
              <w:t xml:space="preserve"> в 14 часов 00 минут по местному времени</w:t>
            </w:r>
          </w:p>
          <w:p w:rsidR="006D5F64" w:rsidRPr="00922226" w:rsidRDefault="006D5F64" w:rsidP="006D5F64">
            <w:pPr>
              <w:rPr>
                <w:sz w:val="10"/>
                <w:szCs w:val="10"/>
              </w:rPr>
            </w:pPr>
          </w:p>
          <w:p w:rsidR="006D5F64" w:rsidRPr="00922226" w:rsidRDefault="006D5F64" w:rsidP="006D5F64">
            <w:r w:rsidRPr="00922226">
              <w:rPr>
                <w:b/>
              </w:rPr>
              <w:t>Оценка и сопоставление Заявок</w:t>
            </w:r>
            <w:r w:rsidRPr="00922226">
              <w:t xml:space="preserve">: </w:t>
            </w:r>
            <w:r w:rsidRPr="00C66D83">
              <w:t>«</w:t>
            </w:r>
            <w:r w:rsidR="002D26EB" w:rsidRPr="002D26EB">
              <w:t xml:space="preserve">31» мая </w:t>
            </w:r>
            <w:r w:rsidRPr="00654835">
              <w:t xml:space="preserve">2018 </w:t>
            </w:r>
            <w:r w:rsidRPr="00922226">
              <w:rPr>
                <w:iCs/>
              </w:rPr>
              <w:t>года</w:t>
            </w:r>
            <w:r w:rsidRPr="00922226">
              <w:t xml:space="preserve"> в 16 часов 00 минут по местному времени</w:t>
            </w:r>
          </w:p>
          <w:p w:rsidR="006D5F64" w:rsidRPr="00922226" w:rsidRDefault="006D5F64" w:rsidP="006D5F64">
            <w:pPr>
              <w:rPr>
                <w:sz w:val="10"/>
                <w:szCs w:val="10"/>
              </w:rPr>
            </w:pPr>
          </w:p>
          <w:p w:rsidR="006D5F64" w:rsidRPr="00922226" w:rsidRDefault="006D5F64" w:rsidP="006D5F64">
            <w:r w:rsidRPr="00922226">
              <w:rPr>
                <w:b/>
              </w:rPr>
              <w:t>Подведение итогов закупки</w:t>
            </w:r>
            <w:r>
              <w:t xml:space="preserve"> «</w:t>
            </w:r>
            <w:r w:rsidR="002D26EB">
              <w:t>12</w:t>
            </w:r>
            <w:r>
              <w:t>»</w:t>
            </w:r>
            <w:r w:rsidRPr="00922226">
              <w:t xml:space="preserve"> </w:t>
            </w:r>
            <w:r>
              <w:t>июня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2D26EB">
              <w:rPr>
                <w:b/>
              </w:rPr>
              <w:t>04</w:t>
            </w:r>
            <w:r w:rsidR="00955AE7" w:rsidRPr="00955AE7">
              <w:rPr>
                <w:b/>
              </w:rPr>
              <w:t xml:space="preserve">» </w:t>
            </w:r>
            <w:r w:rsidR="00FD0044">
              <w:rPr>
                <w:b/>
              </w:rPr>
              <w:t>ма</w:t>
            </w:r>
            <w:r w:rsidR="006D5F64">
              <w:rPr>
                <w:b/>
              </w:rPr>
              <w:t>я</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30385A">
              <w:rPr>
                <w:b/>
              </w:rPr>
              <w:t xml:space="preserve"> </w:t>
            </w:r>
            <w:r w:rsidR="007729D3" w:rsidRPr="006F5D2B">
              <w:rPr>
                <w:b/>
              </w:rPr>
              <w:t>«</w:t>
            </w:r>
            <w:r w:rsidR="002D26EB">
              <w:rPr>
                <w:b/>
              </w:rPr>
              <w:t>22</w:t>
            </w:r>
            <w:r w:rsidRPr="006F5D2B">
              <w:rPr>
                <w:b/>
              </w:rPr>
              <w:t xml:space="preserve">» </w:t>
            </w:r>
            <w:r w:rsidR="006D5F64">
              <w:rPr>
                <w:b/>
              </w:rPr>
              <w:t>м</w:t>
            </w:r>
            <w:r w:rsidR="0030385A">
              <w:rPr>
                <w:b/>
              </w:rPr>
              <w:t>ая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3A05EF" w:rsidRDefault="003A05EF" w:rsidP="00FD0044">
            <w:pPr>
              <w:autoSpaceDE w:val="0"/>
              <w:autoSpaceDN w:val="0"/>
              <w:adjustRightInd w:val="0"/>
              <w:jc w:val="both"/>
              <w:rPr>
                <w:rFonts w:eastAsia="Calibri"/>
                <w:iCs/>
                <w:color w:val="000000"/>
                <w:lang w:eastAsia="en-US"/>
              </w:rPr>
            </w:pPr>
            <w:r w:rsidRPr="003A05EF">
              <w:rPr>
                <w:rFonts w:eastAsia="Calibri"/>
                <w:iCs/>
                <w:color w:val="000000"/>
                <w:lang w:eastAsia="en-US"/>
              </w:rPr>
              <w:t xml:space="preserve">Право на заключение договора на поставку </w:t>
            </w:r>
            <w:r w:rsidR="00F36316" w:rsidRPr="00EE2DEC">
              <w:t>железобетонных опор 7,5 м., 9,5 м</w:t>
            </w:r>
            <w:r w:rsidRPr="003A05EF">
              <w:rPr>
                <w:rFonts w:eastAsia="Calibri"/>
                <w:iCs/>
                <w:color w:val="000000"/>
                <w:lang w:eastAsia="en-US"/>
              </w:rPr>
              <w:t>.</w:t>
            </w:r>
          </w:p>
          <w:p w:rsidR="003A05EF" w:rsidRDefault="003A05EF" w:rsidP="00FD0044">
            <w:pPr>
              <w:autoSpaceDE w:val="0"/>
              <w:autoSpaceDN w:val="0"/>
              <w:adjustRightInd w:val="0"/>
              <w:jc w:val="both"/>
              <w:rPr>
                <w:rFonts w:eastAsia="Calibri"/>
                <w:iCs/>
                <w:color w:val="000000"/>
                <w:lang w:eastAsia="en-U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444AA2" w:rsidRDefault="00710117" w:rsidP="00444AA2">
            <w:pPr>
              <w:autoSpaceDE w:val="0"/>
              <w:autoSpaceDN w:val="0"/>
              <w:adjustRightInd w:val="0"/>
              <w:jc w:val="both"/>
              <w:rPr>
                <w:rFonts w:eastAsia="Calibri"/>
                <w:iCs/>
                <w:color w:val="000000"/>
              </w:rPr>
            </w:pPr>
            <w:r>
              <w:rPr>
                <w:rFonts w:eastAsia="Calibri"/>
                <w:iCs/>
                <w:color w:val="000000"/>
              </w:rPr>
              <w:t xml:space="preserve">      </w:t>
            </w:r>
            <w:r w:rsidR="00444AA2" w:rsidRPr="00D15BA2">
              <w:rPr>
                <w:rFonts w:eastAsia="Calibri"/>
                <w:iCs/>
                <w:color w:val="000000"/>
              </w:rPr>
              <w:t xml:space="preserve">Начальная (максимальная) цена договора составляет </w:t>
            </w:r>
            <w:r w:rsidR="00444AA2">
              <w:rPr>
                <w:rFonts w:eastAsia="Calibri"/>
                <w:iCs/>
                <w:color w:val="000000"/>
              </w:rPr>
              <w:t xml:space="preserve">3 540 000,00 руб. </w:t>
            </w:r>
          </w:p>
          <w:p w:rsidR="00444AA2" w:rsidRPr="00D15BA2" w:rsidRDefault="00444AA2" w:rsidP="00444AA2">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Три миллиона пятьсот сорок тысяч)</w:t>
            </w:r>
            <w:r w:rsidRPr="00D15BA2">
              <w:rPr>
                <w:rFonts w:eastAsia="Calibri"/>
                <w:iCs/>
                <w:color w:val="000000"/>
              </w:rPr>
              <w:t xml:space="preserve"> рубл</w:t>
            </w:r>
            <w:r>
              <w:rPr>
                <w:rFonts w:eastAsia="Calibri"/>
                <w:iCs/>
                <w:color w:val="000000"/>
              </w:rPr>
              <w:t>ей</w:t>
            </w:r>
            <w:r w:rsidRPr="00D15BA2">
              <w:rPr>
                <w:rFonts w:eastAsia="Calibri"/>
                <w:iCs/>
                <w:color w:val="000000"/>
              </w:rPr>
              <w:t xml:space="preserve"> </w:t>
            </w:r>
            <w:r>
              <w:rPr>
                <w:rFonts w:eastAsia="Calibri"/>
                <w:iCs/>
                <w:color w:val="000000"/>
              </w:rPr>
              <w:t xml:space="preserve">00 коп., </w:t>
            </w:r>
            <w:r w:rsidRPr="00D15BA2">
              <w:rPr>
                <w:rFonts w:eastAsia="Calibri"/>
                <w:iCs/>
                <w:color w:val="000000"/>
              </w:rPr>
              <w:t>в том числе сумма НДС (18%)</w:t>
            </w:r>
            <w:r>
              <w:rPr>
                <w:rFonts w:eastAsia="Calibri"/>
                <w:iCs/>
                <w:color w:val="000000"/>
              </w:rPr>
              <w:t xml:space="preserve"> 540 000,00</w:t>
            </w:r>
            <w:r w:rsidRPr="00D15BA2">
              <w:rPr>
                <w:rFonts w:eastAsia="Calibri"/>
                <w:iCs/>
                <w:color w:val="000000"/>
              </w:rPr>
              <w:t xml:space="preserve"> рублей.</w:t>
            </w:r>
          </w:p>
          <w:p w:rsidR="00444AA2" w:rsidRDefault="00444AA2" w:rsidP="00444AA2">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Pr>
                <w:rFonts w:eastAsia="Calibri"/>
                <w:iCs/>
                <w:color w:val="000000"/>
              </w:rPr>
              <w:t xml:space="preserve">3 000 000,00 руб. </w:t>
            </w:r>
          </w:p>
          <w:p w:rsidR="00027204" w:rsidRDefault="00444AA2" w:rsidP="00444AA2">
            <w:pPr>
              <w:jc w:val="both"/>
              <w:rPr>
                <w:iCs/>
              </w:rPr>
            </w:pPr>
            <w:r w:rsidRPr="00736155">
              <w:rPr>
                <w:rFonts w:eastAsia="Calibri"/>
                <w:iCs/>
                <w:color w:val="000000"/>
              </w:rPr>
              <w:t>(</w:t>
            </w:r>
            <w:r>
              <w:rPr>
                <w:rFonts w:eastAsia="Calibri"/>
                <w:iCs/>
                <w:color w:val="000000"/>
              </w:rPr>
              <w:t xml:space="preserve">Три миллиона) </w:t>
            </w:r>
            <w:r w:rsidRPr="00D15BA2">
              <w:rPr>
                <w:rFonts w:eastAsia="Calibri"/>
                <w:iCs/>
                <w:color w:val="000000"/>
              </w:rPr>
              <w:t>рубл</w:t>
            </w:r>
            <w:r>
              <w:rPr>
                <w:rFonts w:eastAsia="Calibri"/>
                <w:iCs/>
                <w:color w:val="000000"/>
              </w:rPr>
              <w:t>я</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 без НДС.</w:t>
            </w:r>
          </w:p>
          <w:p w:rsidR="00FD0044" w:rsidRDefault="00FD0044" w:rsidP="00FD0044">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p w:rsidR="00577A5D" w:rsidRDefault="00577A5D" w:rsidP="00E455A3">
                  <w:pPr>
                    <w:ind w:firstLine="204"/>
                    <w:jc w:val="both"/>
                    <w:rPr>
                      <w:rFonts w:cs="Arial"/>
                      <w:color w:val="000000"/>
                    </w:rPr>
                  </w:pP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77A5D" w:rsidRPr="00686C7E" w:rsidRDefault="00577A5D" w:rsidP="00E455A3">
                  <w:pPr>
                    <w:jc w:val="both"/>
                  </w:pP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Default="002D26EB" w:rsidP="002D26EB">
                  <w:pPr>
                    <w:ind w:firstLine="204"/>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577A5D" w:rsidRPr="00F84878" w:rsidRDefault="00577A5D" w:rsidP="002D26EB">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2D26EB" w:rsidP="00FD0044">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3665F3">
                    <w:rPr>
                      <w:rFonts w:eastAsia="Calibri" w:cs="Arial"/>
                      <w:color w:val="000000"/>
                    </w:rPr>
                    <w:t>тренным ФЗ</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0F7FF1">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0F7FF1">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7F7D2B">
      <w:pPr>
        <w:pStyle w:val="12"/>
        <w:keepLines w:val="0"/>
        <w:spacing w:before="240" w:after="12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w:t>
      </w:r>
    </w:p>
    <w:p w:rsidR="00DE1CF9" w:rsidRPr="005C24A0" w:rsidRDefault="00DE1CF9" w:rsidP="00DE1CF9">
      <w:bookmarkStart w:id="88" w:name="_Форма_4_РЕКОМЕНДУЕМАЯ"/>
      <w:bookmarkStart w:id="89" w:name="_Toc438136420"/>
      <w:bookmarkStart w:id="90" w:name="_Ref313304436"/>
      <w:bookmarkStart w:id="91" w:name="_Toc314507388"/>
      <w:bookmarkStart w:id="92" w:name="_Toc322209429"/>
      <w:bookmarkEnd w:id="88"/>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DE1CF9" w:rsidRDefault="00DE1CF9" w:rsidP="00DE1CF9"/>
    <w:p w:rsidR="00DE1CF9" w:rsidRDefault="00DE1CF9" w:rsidP="00DE1CF9">
      <w:pPr>
        <w:jc w:val="center"/>
      </w:pPr>
      <w:r w:rsidRPr="005C24A0">
        <w:t>Суть технико-коммерческого предложения</w:t>
      </w:r>
      <w:r>
        <w:t>:</w:t>
      </w:r>
    </w:p>
    <w:p w:rsidR="00DE1CF9" w:rsidRPr="00913B8F" w:rsidRDefault="00DE1CF9" w:rsidP="00DE1CF9">
      <w:pPr>
        <w:pStyle w:val="a7"/>
        <w:numPr>
          <w:ilvl w:val="0"/>
          <w:numId w:val="34"/>
        </w:numPr>
        <w:tabs>
          <w:tab w:val="left" w:pos="567"/>
        </w:tabs>
        <w:jc w:val="both"/>
        <w:rPr>
          <w:color w:val="000000" w:themeColor="text1"/>
        </w:rPr>
      </w:pPr>
      <w:r w:rsidRPr="00767D43">
        <w:rPr>
          <w:b/>
          <w:color w:val="000000" w:themeColor="text1"/>
        </w:rPr>
        <w:t>Предмет</w:t>
      </w:r>
      <w:r>
        <w:rPr>
          <w:b/>
          <w:color w:val="000000" w:themeColor="text1"/>
        </w:rPr>
        <w:t xml:space="preserve"> закупки: </w:t>
      </w:r>
      <w:r w:rsidRPr="00241455">
        <w:rPr>
          <w:color w:val="000000" w:themeColor="text1"/>
        </w:rPr>
        <w:t xml:space="preserve">Право на заключение договора, предметом которого является </w:t>
      </w:r>
      <w:r>
        <w:rPr>
          <w:color w:val="000000" w:themeColor="text1"/>
        </w:rPr>
        <w:t>поставка</w:t>
      </w:r>
      <w:r w:rsidRPr="00EE2DEC">
        <w:t xml:space="preserve"> железобетонных опор 7,5 м., 9,5 м.</w:t>
      </w:r>
    </w:p>
    <w:p w:rsidR="00DE1CF9" w:rsidRDefault="00DE1CF9" w:rsidP="00DE1CF9"/>
    <w:tbl>
      <w:tblPr>
        <w:tblW w:w="19273" w:type="dxa"/>
        <w:tblLook w:val="04A0" w:firstRow="1" w:lastRow="0" w:firstColumn="1" w:lastColumn="0" w:noHBand="0" w:noVBand="1"/>
      </w:tblPr>
      <w:tblGrid>
        <w:gridCol w:w="10844"/>
        <w:gridCol w:w="1106"/>
        <w:gridCol w:w="2982"/>
        <w:gridCol w:w="769"/>
        <w:gridCol w:w="602"/>
        <w:gridCol w:w="2970"/>
      </w:tblGrid>
      <w:tr w:rsidR="00DE1CF9" w:rsidTr="0005775D">
        <w:trPr>
          <w:trHeight w:val="315"/>
        </w:trPr>
        <w:tc>
          <w:tcPr>
            <w:tcW w:w="10844" w:type="dxa"/>
            <w:tcBorders>
              <w:top w:val="nil"/>
              <w:left w:val="nil"/>
              <w:bottom w:val="nil"/>
              <w:right w:val="nil"/>
            </w:tcBorders>
          </w:tcPr>
          <w:p w:rsidR="00DE1CF9" w:rsidRPr="00F507A2" w:rsidRDefault="00DE1CF9" w:rsidP="0005775D">
            <w:pPr>
              <w:rPr>
                <w:b/>
              </w:rPr>
            </w:pPr>
            <w:r w:rsidRPr="00F507A2">
              <w:rPr>
                <w:b/>
              </w:rPr>
              <w:t xml:space="preserve">Предложение о коэффициенте снижения цены </w:t>
            </w:r>
            <w:r>
              <w:rPr>
                <w:b/>
              </w:rPr>
              <w:t>*</w:t>
            </w:r>
            <w:r w:rsidRPr="00F507A2">
              <w:rPr>
                <w:b/>
              </w:rPr>
              <w:t xml:space="preserve"> _____________________________</w:t>
            </w:r>
            <w:r w:rsidRPr="00F507A2">
              <w:rPr>
                <w:b/>
              </w:rPr>
              <w:tab/>
            </w:r>
          </w:p>
        </w:tc>
        <w:tc>
          <w:tcPr>
            <w:tcW w:w="1106" w:type="dxa"/>
            <w:tcBorders>
              <w:top w:val="nil"/>
              <w:left w:val="nil"/>
              <w:bottom w:val="nil"/>
              <w:right w:val="nil"/>
            </w:tcBorders>
            <w:shd w:val="clear" w:color="auto" w:fill="auto"/>
            <w:noWrap/>
            <w:hideMark/>
          </w:tcPr>
          <w:p w:rsidR="00DE1CF9" w:rsidRDefault="00DE1CF9" w:rsidP="0005775D">
            <w:pPr>
              <w:rPr>
                <w:sz w:val="20"/>
                <w:szCs w:val="20"/>
              </w:rPr>
            </w:pPr>
          </w:p>
          <w:p w:rsidR="00DE1CF9" w:rsidRDefault="00DE1CF9" w:rsidP="0005775D">
            <w:pPr>
              <w:rPr>
                <w:sz w:val="20"/>
                <w:szCs w:val="20"/>
              </w:rPr>
            </w:pPr>
          </w:p>
        </w:tc>
        <w:tc>
          <w:tcPr>
            <w:tcW w:w="2982" w:type="dxa"/>
            <w:tcBorders>
              <w:top w:val="nil"/>
              <w:left w:val="nil"/>
              <w:bottom w:val="nil"/>
              <w:right w:val="nil"/>
            </w:tcBorders>
            <w:shd w:val="clear" w:color="auto" w:fill="auto"/>
            <w:noWrap/>
            <w:hideMark/>
          </w:tcPr>
          <w:p w:rsidR="00DE1CF9" w:rsidRDefault="00DE1CF9" w:rsidP="0005775D">
            <w:pPr>
              <w:jc w:val="center"/>
              <w:rPr>
                <w:sz w:val="20"/>
                <w:szCs w:val="20"/>
              </w:rPr>
            </w:pPr>
          </w:p>
        </w:tc>
        <w:tc>
          <w:tcPr>
            <w:tcW w:w="769" w:type="dxa"/>
            <w:tcBorders>
              <w:top w:val="nil"/>
              <w:left w:val="nil"/>
              <w:bottom w:val="nil"/>
              <w:right w:val="nil"/>
            </w:tcBorders>
            <w:shd w:val="clear" w:color="auto" w:fill="auto"/>
            <w:noWrap/>
            <w:hideMark/>
          </w:tcPr>
          <w:p w:rsidR="00DE1CF9" w:rsidRDefault="00DE1CF9" w:rsidP="0005775D">
            <w:pPr>
              <w:jc w:val="right"/>
              <w:rPr>
                <w:sz w:val="20"/>
                <w:szCs w:val="20"/>
              </w:rPr>
            </w:pPr>
          </w:p>
        </w:tc>
        <w:tc>
          <w:tcPr>
            <w:tcW w:w="602" w:type="dxa"/>
            <w:tcBorders>
              <w:top w:val="nil"/>
              <w:left w:val="nil"/>
              <w:bottom w:val="nil"/>
              <w:right w:val="nil"/>
            </w:tcBorders>
            <w:shd w:val="clear" w:color="auto" w:fill="auto"/>
            <w:noWrap/>
            <w:hideMark/>
          </w:tcPr>
          <w:p w:rsidR="00DE1CF9" w:rsidRDefault="00DE1CF9" w:rsidP="0005775D">
            <w:pPr>
              <w:rPr>
                <w:sz w:val="20"/>
                <w:szCs w:val="20"/>
              </w:rPr>
            </w:pPr>
          </w:p>
        </w:tc>
        <w:tc>
          <w:tcPr>
            <w:tcW w:w="2970" w:type="dxa"/>
            <w:tcBorders>
              <w:top w:val="nil"/>
              <w:left w:val="nil"/>
              <w:bottom w:val="nil"/>
              <w:right w:val="nil"/>
            </w:tcBorders>
            <w:shd w:val="clear" w:color="auto" w:fill="auto"/>
            <w:noWrap/>
            <w:hideMark/>
          </w:tcPr>
          <w:p w:rsidR="00DE1CF9" w:rsidRDefault="00DE1CF9" w:rsidP="0005775D">
            <w:pPr>
              <w:rPr>
                <w:sz w:val="20"/>
                <w:szCs w:val="20"/>
              </w:rPr>
            </w:pPr>
          </w:p>
        </w:tc>
      </w:tr>
    </w:tbl>
    <w:p w:rsidR="00DE1CF9" w:rsidRDefault="00DE1CF9" w:rsidP="00DE1CF9">
      <w:pPr>
        <w:jc w:val="both"/>
      </w:pPr>
      <w:r>
        <w:t xml:space="preserve">                                                                                                                                                                                                                 Предложение претендента</w:t>
      </w:r>
    </w:p>
    <w:tbl>
      <w:tblPr>
        <w:tblW w:w="15446" w:type="dxa"/>
        <w:tblLayout w:type="fixed"/>
        <w:tblLook w:val="04A0" w:firstRow="1" w:lastRow="0" w:firstColumn="1" w:lastColumn="0" w:noHBand="0" w:noVBand="1"/>
      </w:tblPr>
      <w:tblGrid>
        <w:gridCol w:w="557"/>
        <w:gridCol w:w="998"/>
        <w:gridCol w:w="1842"/>
        <w:gridCol w:w="709"/>
        <w:gridCol w:w="3827"/>
        <w:gridCol w:w="709"/>
        <w:gridCol w:w="1701"/>
        <w:gridCol w:w="1559"/>
        <w:gridCol w:w="1843"/>
        <w:gridCol w:w="1701"/>
      </w:tblGrid>
      <w:tr w:rsidR="00DE1CF9" w:rsidRPr="0040560D" w:rsidTr="005D3C0E">
        <w:trPr>
          <w:trHeight w:val="300"/>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CF9" w:rsidRPr="0040560D" w:rsidRDefault="00DE1CF9" w:rsidP="0005775D">
            <w:pPr>
              <w:jc w:val="center"/>
              <w:rPr>
                <w:color w:val="000000"/>
                <w:sz w:val="22"/>
                <w:szCs w:val="22"/>
              </w:rPr>
            </w:pPr>
            <w:r w:rsidRPr="0040560D">
              <w:rPr>
                <w:color w:val="000000"/>
                <w:sz w:val="22"/>
                <w:szCs w:val="22"/>
              </w:rPr>
              <w:t>№ п.п</w:t>
            </w:r>
          </w:p>
        </w:tc>
        <w:tc>
          <w:tcPr>
            <w:tcW w:w="99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E1CF9" w:rsidRPr="0040560D" w:rsidRDefault="00DE1CF9" w:rsidP="0005775D">
            <w:pPr>
              <w:ind w:left="113" w:right="113"/>
              <w:jc w:val="center"/>
              <w:rPr>
                <w:color w:val="000000"/>
                <w:sz w:val="22"/>
                <w:szCs w:val="22"/>
              </w:rPr>
            </w:pPr>
            <w:r w:rsidRPr="0040560D">
              <w:rPr>
                <w:color w:val="000000"/>
                <w:sz w:val="22"/>
                <w:szCs w:val="22"/>
              </w:rPr>
              <w:t>Наименование страны происхождения поставляемых товаров</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CF9" w:rsidRPr="0040560D" w:rsidRDefault="00DE1CF9" w:rsidP="0005775D">
            <w:pPr>
              <w:jc w:val="center"/>
              <w:rPr>
                <w:color w:val="000000"/>
                <w:sz w:val="22"/>
                <w:szCs w:val="22"/>
              </w:rPr>
            </w:pPr>
            <w:r w:rsidRPr="0040560D">
              <w:rPr>
                <w:color w:val="000000"/>
                <w:sz w:val="22"/>
                <w:szCs w:val="22"/>
              </w:rPr>
              <w:t>Наименование товара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E1CF9" w:rsidRPr="0040560D" w:rsidRDefault="00DE1CF9" w:rsidP="0005775D">
            <w:pPr>
              <w:ind w:left="113" w:right="113"/>
              <w:jc w:val="center"/>
              <w:rPr>
                <w:color w:val="000000"/>
                <w:sz w:val="22"/>
                <w:szCs w:val="22"/>
              </w:rPr>
            </w:pPr>
            <w:r w:rsidRPr="0040560D">
              <w:rPr>
                <w:color w:val="000000"/>
                <w:sz w:val="22"/>
                <w:szCs w:val="22"/>
              </w:rPr>
              <w:t>Производитель</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CF9" w:rsidRPr="0040560D" w:rsidRDefault="00DE1CF9" w:rsidP="0005775D">
            <w:pPr>
              <w:jc w:val="center"/>
              <w:rPr>
                <w:color w:val="000000"/>
                <w:sz w:val="22"/>
                <w:szCs w:val="22"/>
              </w:rPr>
            </w:pPr>
            <w:r w:rsidRPr="0040560D">
              <w:rPr>
                <w:color w:val="000000"/>
                <w:sz w:val="22"/>
                <w:szCs w:val="22"/>
              </w:rPr>
              <w:t>Описание</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E1CF9" w:rsidRPr="0040560D" w:rsidRDefault="00DE1CF9" w:rsidP="0005775D">
            <w:pPr>
              <w:jc w:val="center"/>
              <w:rPr>
                <w:color w:val="000000"/>
                <w:sz w:val="22"/>
                <w:szCs w:val="22"/>
              </w:rPr>
            </w:pPr>
            <w:r w:rsidRPr="0040560D">
              <w:rPr>
                <w:color w:val="000000"/>
                <w:sz w:val="22"/>
                <w:szCs w:val="22"/>
              </w:rPr>
              <w:t>Eд. изм</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E1CF9" w:rsidRPr="0040560D" w:rsidRDefault="00DE1CF9" w:rsidP="00545139">
            <w:pPr>
              <w:jc w:val="center"/>
              <w:rPr>
                <w:sz w:val="22"/>
                <w:szCs w:val="22"/>
              </w:rPr>
            </w:pPr>
            <w:r w:rsidRPr="0040560D">
              <w:rPr>
                <w:sz w:val="22"/>
                <w:szCs w:val="22"/>
              </w:rPr>
              <w:t>Предельная цена за единицу измерения без НДС, включая стоимость тары</w:t>
            </w:r>
            <w:r>
              <w:rPr>
                <w:sz w:val="22"/>
                <w:szCs w:val="22"/>
              </w:rPr>
              <w:t>, доставку</w:t>
            </w:r>
            <w:r w:rsidR="00545139">
              <w:rPr>
                <w:sz w:val="22"/>
                <w:szCs w:val="22"/>
              </w:rPr>
              <w:t>,</w:t>
            </w:r>
            <w:r>
              <w:rPr>
                <w:sz w:val="22"/>
                <w:szCs w:val="22"/>
              </w:rPr>
              <w:t xml:space="preserve"> </w:t>
            </w:r>
            <w:r w:rsidRPr="0040560D">
              <w:rPr>
                <w:sz w:val="22"/>
                <w:szCs w:val="22"/>
              </w:rPr>
              <w:t>рубли РФ</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E1CF9" w:rsidRDefault="00DE1CF9" w:rsidP="0005775D">
            <w:pPr>
              <w:jc w:val="center"/>
              <w:rPr>
                <w:sz w:val="22"/>
                <w:szCs w:val="22"/>
              </w:rPr>
            </w:pPr>
            <w:r w:rsidRPr="0040560D">
              <w:rPr>
                <w:sz w:val="22"/>
                <w:szCs w:val="22"/>
              </w:rPr>
              <w:t xml:space="preserve">Предельная цена за единицу измерения </w:t>
            </w:r>
            <w:r>
              <w:rPr>
                <w:sz w:val="22"/>
                <w:szCs w:val="22"/>
              </w:rPr>
              <w:t xml:space="preserve">с </w:t>
            </w:r>
            <w:r w:rsidRPr="0040560D">
              <w:rPr>
                <w:sz w:val="22"/>
                <w:szCs w:val="22"/>
              </w:rPr>
              <w:t>НДС, включая стоимость тары</w:t>
            </w:r>
            <w:r>
              <w:rPr>
                <w:sz w:val="22"/>
                <w:szCs w:val="22"/>
              </w:rPr>
              <w:t>,</w:t>
            </w:r>
            <w:r w:rsidRPr="0040560D">
              <w:rPr>
                <w:sz w:val="22"/>
                <w:szCs w:val="22"/>
              </w:rPr>
              <w:t xml:space="preserve"> доставку,</w:t>
            </w:r>
            <w:r>
              <w:rPr>
                <w:sz w:val="22"/>
                <w:szCs w:val="22"/>
              </w:rPr>
              <w:t xml:space="preserve"> </w:t>
            </w:r>
          </w:p>
          <w:p w:rsidR="00DE1CF9" w:rsidRPr="0040560D" w:rsidRDefault="00DE1CF9" w:rsidP="0005775D">
            <w:pPr>
              <w:jc w:val="center"/>
              <w:rPr>
                <w:sz w:val="22"/>
                <w:szCs w:val="22"/>
              </w:rPr>
            </w:pPr>
            <w:r w:rsidRPr="0040560D">
              <w:rPr>
                <w:sz w:val="22"/>
                <w:szCs w:val="22"/>
              </w:rPr>
              <w:t>рубли РФ</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E1CF9" w:rsidRDefault="00DE1CF9" w:rsidP="0005775D">
            <w:pPr>
              <w:jc w:val="center"/>
              <w:rPr>
                <w:sz w:val="22"/>
                <w:szCs w:val="22"/>
              </w:rPr>
            </w:pPr>
            <w:r w:rsidRPr="0040560D">
              <w:rPr>
                <w:color w:val="000000"/>
                <w:sz w:val="22"/>
                <w:szCs w:val="22"/>
              </w:rPr>
              <w:t xml:space="preserve"> Цена за единицу измерения</w:t>
            </w:r>
            <w:r>
              <w:rPr>
                <w:color w:val="000000"/>
                <w:sz w:val="22"/>
                <w:szCs w:val="22"/>
              </w:rPr>
              <w:t xml:space="preserve">, </w:t>
            </w:r>
            <w:r w:rsidRPr="0040560D">
              <w:rPr>
                <w:color w:val="000000"/>
                <w:sz w:val="22"/>
                <w:szCs w:val="22"/>
              </w:rPr>
              <w:t>без НДС, включая стоимость тары</w:t>
            </w:r>
            <w:r>
              <w:rPr>
                <w:color w:val="000000"/>
                <w:sz w:val="22"/>
                <w:szCs w:val="22"/>
              </w:rPr>
              <w:t>, доставку</w:t>
            </w:r>
            <w:r>
              <w:rPr>
                <w:sz w:val="22"/>
                <w:szCs w:val="22"/>
              </w:rPr>
              <w:t>,</w:t>
            </w:r>
          </w:p>
          <w:p w:rsidR="00DE1CF9" w:rsidRPr="0040560D" w:rsidRDefault="00DE1CF9" w:rsidP="0005775D">
            <w:pPr>
              <w:jc w:val="center"/>
              <w:rPr>
                <w:color w:val="000000"/>
                <w:sz w:val="22"/>
                <w:szCs w:val="22"/>
              </w:rPr>
            </w:pPr>
            <w:r w:rsidRPr="0040560D">
              <w:rPr>
                <w:color w:val="000000"/>
                <w:sz w:val="22"/>
                <w:szCs w:val="22"/>
              </w:rPr>
              <w:t>рубли РФ с учетом коэффициента снижения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CF9" w:rsidRDefault="00DE1CF9" w:rsidP="0005775D">
            <w:pPr>
              <w:jc w:val="center"/>
              <w:rPr>
                <w:sz w:val="22"/>
                <w:szCs w:val="22"/>
              </w:rPr>
            </w:pPr>
            <w:r w:rsidRPr="0040560D">
              <w:rPr>
                <w:color w:val="000000"/>
                <w:sz w:val="22"/>
                <w:szCs w:val="22"/>
              </w:rPr>
              <w:t>Цена за единицу измерения</w:t>
            </w:r>
            <w:r w:rsidR="00B97A3F">
              <w:rPr>
                <w:color w:val="000000"/>
                <w:sz w:val="22"/>
                <w:szCs w:val="22"/>
              </w:rPr>
              <w:t>,</w:t>
            </w:r>
            <w:r w:rsidRPr="0040560D">
              <w:rPr>
                <w:color w:val="000000"/>
                <w:sz w:val="22"/>
                <w:szCs w:val="22"/>
              </w:rPr>
              <w:t xml:space="preserve"> </w:t>
            </w:r>
            <w:r>
              <w:rPr>
                <w:color w:val="000000"/>
                <w:sz w:val="22"/>
                <w:szCs w:val="22"/>
              </w:rPr>
              <w:t>с</w:t>
            </w:r>
            <w:r w:rsidRPr="0040560D">
              <w:rPr>
                <w:color w:val="000000"/>
                <w:sz w:val="22"/>
                <w:szCs w:val="22"/>
              </w:rPr>
              <w:t xml:space="preserve"> НДС, включая стоимость тары</w:t>
            </w:r>
            <w:r w:rsidR="00B97A3F">
              <w:rPr>
                <w:color w:val="000000"/>
                <w:sz w:val="22"/>
                <w:szCs w:val="22"/>
              </w:rPr>
              <w:t>,</w:t>
            </w:r>
            <w:r w:rsidRPr="0040560D">
              <w:rPr>
                <w:color w:val="000000"/>
                <w:sz w:val="22"/>
                <w:szCs w:val="22"/>
              </w:rPr>
              <w:t xml:space="preserve"> </w:t>
            </w:r>
            <w:r>
              <w:rPr>
                <w:color w:val="000000"/>
                <w:sz w:val="22"/>
                <w:szCs w:val="22"/>
              </w:rPr>
              <w:t>доставку</w:t>
            </w:r>
            <w:r>
              <w:rPr>
                <w:sz w:val="22"/>
                <w:szCs w:val="22"/>
              </w:rPr>
              <w:t>,</w:t>
            </w:r>
          </w:p>
          <w:p w:rsidR="00DE1CF9" w:rsidRPr="0040560D" w:rsidRDefault="00DE1CF9" w:rsidP="0005775D">
            <w:pPr>
              <w:jc w:val="center"/>
              <w:rPr>
                <w:color w:val="000000"/>
                <w:sz w:val="22"/>
                <w:szCs w:val="22"/>
              </w:rPr>
            </w:pPr>
            <w:r w:rsidRPr="0040560D">
              <w:rPr>
                <w:color w:val="000000"/>
                <w:sz w:val="22"/>
                <w:szCs w:val="22"/>
              </w:rPr>
              <w:t>рубли РФ с учетом коэффициента снижения</w:t>
            </w:r>
          </w:p>
        </w:tc>
      </w:tr>
      <w:tr w:rsidR="00DE1CF9" w:rsidRPr="0040560D" w:rsidTr="005D3C0E">
        <w:trPr>
          <w:trHeight w:val="2261"/>
        </w:trPr>
        <w:tc>
          <w:tcPr>
            <w:tcW w:w="557"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c>
          <w:tcPr>
            <w:tcW w:w="998"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color w:val="000000"/>
                <w:sz w:val="22"/>
                <w:szCs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color w:val="000000"/>
                <w:sz w:val="22"/>
                <w:szCs w:val="22"/>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color w:val="000000"/>
                <w:sz w:val="22"/>
                <w:szCs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DE1CF9" w:rsidRPr="0040560D" w:rsidRDefault="00DE1CF9" w:rsidP="0005775D">
            <w:pPr>
              <w:rPr>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E1CF9" w:rsidRPr="0040560D" w:rsidRDefault="00DE1CF9" w:rsidP="0005775D">
            <w:pPr>
              <w:rPr>
                <w:color w:val="000000"/>
                <w:sz w:val="22"/>
                <w:szCs w:val="22"/>
              </w:rPr>
            </w:pPr>
          </w:p>
        </w:tc>
      </w:tr>
      <w:tr w:rsidR="00DE1CF9" w:rsidRPr="0040560D" w:rsidTr="005D3C0E">
        <w:trPr>
          <w:trHeight w:val="3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1</w:t>
            </w:r>
          </w:p>
        </w:tc>
        <w:tc>
          <w:tcPr>
            <w:tcW w:w="998"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2</w:t>
            </w:r>
          </w:p>
        </w:tc>
        <w:tc>
          <w:tcPr>
            <w:tcW w:w="1842"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3</w:t>
            </w:r>
          </w:p>
        </w:tc>
        <w:tc>
          <w:tcPr>
            <w:tcW w:w="709"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4</w:t>
            </w:r>
          </w:p>
        </w:tc>
        <w:tc>
          <w:tcPr>
            <w:tcW w:w="3827"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5</w:t>
            </w:r>
          </w:p>
        </w:tc>
        <w:tc>
          <w:tcPr>
            <w:tcW w:w="709"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6</w:t>
            </w:r>
          </w:p>
        </w:tc>
        <w:tc>
          <w:tcPr>
            <w:tcW w:w="1701"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7</w:t>
            </w:r>
          </w:p>
        </w:tc>
        <w:tc>
          <w:tcPr>
            <w:tcW w:w="1559"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8</w:t>
            </w:r>
          </w:p>
        </w:tc>
        <w:tc>
          <w:tcPr>
            <w:tcW w:w="1843"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9</w:t>
            </w:r>
          </w:p>
        </w:tc>
        <w:tc>
          <w:tcPr>
            <w:tcW w:w="1701"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 10</w:t>
            </w:r>
          </w:p>
        </w:tc>
      </w:tr>
      <w:tr w:rsidR="00B60BD0" w:rsidRPr="0040560D" w:rsidTr="005D3C0E">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B60BD0" w:rsidRPr="0040560D" w:rsidRDefault="00B60BD0" w:rsidP="00B60BD0">
            <w:pPr>
              <w:jc w:val="center"/>
              <w:rPr>
                <w:color w:val="000000"/>
                <w:sz w:val="22"/>
                <w:szCs w:val="22"/>
              </w:rPr>
            </w:pPr>
            <w:r w:rsidRPr="0040560D">
              <w:rPr>
                <w:color w:val="000000"/>
                <w:sz w:val="22"/>
                <w:szCs w:val="22"/>
              </w:rPr>
              <w:t>1</w:t>
            </w:r>
          </w:p>
        </w:tc>
        <w:tc>
          <w:tcPr>
            <w:tcW w:w="998" w:type="dxa"/>
            <w:tcBorders>
              <w:top w:val="nil"/>
              <w:left w:val="nil"/>
              <w:bottom w:val="single" w:sz="4" w:space="0" w:color="auto"/>
              <w:right w:val="single" w:sz="4" w:space="0" w:color="auto"/>
            </w:tcBorders>
            <w:shd w:val="clear" w:color="auto" w:fill="auto"/>
            <w:noWrap/>
            <w:vAlign w:val="bottom"/>
            <w:hideMark/>
          </w:tcPr>
          <w:p w:rsidR="00B60BD0" w:rsidRPr="0040560D" w:rsidRDefault="00B60BD0" w:rsidP="00B60BD0">
            <w:pPr>
              <w:jc w:val="center"/>
              <w:rPr>
                <w:color w:val="000000"/>
                <w:sz w:val="22"/>
                <w:szCs w:val="22"/>
              </w:rPr>
            </w:pPr>
            <w:r w:rsidRPr="0040560D">
              <w:rPr>
                <w:color w:val="000000"/>
                <w:sz w:val="22"/>
                <w:szCs w:val="22"/>
              </w:rPr>
              <w:t> </w:t>
            </w:r>
          </w:p>
        </w:tc>
        <w:tc>
          <w:tcPr>
            <w:tcW w:w="1842" w:type="dxa"/>
            <w:tcBorders>
              <w:top w:val="nil"/>
              <w:left w:val="nil"/>
              <w:bottom w:val="single" w:sz="4" w:space="0" w:color="auto"/>
              <w:right w:val="single" w:sz="4" w:space="0" w:color="auto"/>
            </w:tcBorders>
            <w:shd w:val="clear" w:color="auto" w:fill="auto"/>
            <w:vAlign w:val="center"/>
            <w:hideMark/>
          </w:tcPr>
          <w:p w:rsidR="00B60BD0" w:rsidRPr="0040560D" w:rsidRDefault="00B60BD0" w:rsidP="00B60BD0">
            <w:pPr>
              <w:rPr>
                <w:color w:val="000000"/>
                <w:sz w:val="22"/>
                <w:szCs w:val="22"/>
              </w:rPr>
            </w:pPr>
            <w:r w:rsidRPr="00AE56E1">
              <w:rPr>
                <w:color w:val="000000"/>
                <w:sz w:val="22"/>
                <w:szCs w:val="22"/>
              </w:rPr>
              <w:t>Опора ЛЭП железобетонная СВ-7,5 м</w:t>
            </w:r>
          </w:p>
        </w:tc>
        <w:tc>
          <w:tcPr>
            <w:tcW w:w="709" w:type="dxa"/>
            <w:tcBorders>
              <w:top w:val="nil"/>
              <w:left w:val="nil"/>
              <w:bottom w:val="single" w:sz="4" w:space="0" w:color="auto"/>
              <w:right w:val="single" w:sz="4" w:space="0" w:color="auto"/>
            </w:tcBorders>
            <w:shd w:val="clear" w:color="auto" w:fill="auto"/>
            <w:noWrap/>
            <w:vAlign w:val="bottom"/>
            <w:hideMark/>
          </w:tcPr>
          <w:p w:rsidR="00B60BD0" w:rsidRPr="0040560D" w:rsidRDefault="00B60BD0" w:rsidP="00B60BD0">
            <w:pPr>
              <w:jc w:val="center"/>
              <w:rPr>
                <w:color w:val="000000"/>
                <w:sz w:val="22"/>
                <w:szCs w:val="22"/>
              </w:rPr>
            </w:pPr>
            <w:r w:rsidRPr="0040560D">
              <w:rPr>
                <w:color w:val="000000"/>
                <w:sz w:val="22"/>
                <w:szCs w:val="22"/>
              </w:rPr>
              <w:t> </w:t>
            </w:r>
          </w:p>
        </w:tc>
        <w:tc>
          <w:tcPr>
            <w:tcW w:w="3827" w:type="dxa"/>
            <w:tcBorders>
              <w:top w:val="nil"/>
              <w:left w:val="nil"/>
              <w:bottom w:val="single" w:sz="4" w:space="0" w:color="auto"/>
              <w:right w:val="single" w:sz="4" w:space="0" w:color="auto"/>
            </w:tcBorders>
            <w:shd w:val="clear" w:color="auto" w:fill="auto"/>
            <w:hideMark/>
          </w:tcPr>
          <w:p w:rsidR="00B60BD0" w:rsidRPr="00AE56E1" w:rsidRDefault="00B60BD0" w:rsidP="00B60BD0">
            <w:pPr>
              <w:rPr>
                <w:color w:val="000000"/>
                <w:sz w:val="22"/>
                <w:szCs w:val="22"/>
              </w:rPr>
            </w:pPr>
            <w:r w:rsidRPr="00BB1858">
              <w:rPr>
                <w:color w:val="000000"/>
                <w:sz w:val="22"/>
                <w:szCs w:val="22"/>
              </w:rPr>
              <w:t>Опора железобетонная вибрированная</w:t>
            </w:r>
            <w:r>
              <w:rPr>
                <w:color w:val="000000"/>
                <w:sz w:val="22"/>
                <w:szCs w:val="22"/>
              </w:rPr>
              <w:t>,</w:t>
            </w:r>
            <w:r w:rsidRPr="00BB1858">
              <w:rPr>
                <w:color w:val="000000"/>
                <w:sz w:val="22"/>
                <w:szCs w:val="22"/>
              </w:rPr>
              <w:t xml:space="preserve"> предназначена </w:t>
            </w:r>
            <w:r>
              <w:rPr>
                <w:color w:val="000000"/>
                <w:sz w:val="22"/>
                <w:szCs w:val="22"/>
              </w:rPr>
              <w:t xml:space="preserve">для </w:t>
            </w:r>
            <w:r w:rsidRPr="00BB1858">
              <w:rPr>
                <w:color w:val="000000"/>
                <w:sz w:val="22"/>
                <w:szCs w:val="22"/>
              </w:rPr>
              <w:t>подвеск</w:t>
            </w:r>
            <w:r>
              <w:rPr>
                <w:color w:val="000000"/>
                <w:sz w:val="22"/>
                <w:szCs w:val="22"/>
              </w:rPr>
              <w:t xml:space="preserve">и кабелей связи. Железобетонные </w:t>
            </w:r>
            <w:r w:rsidRPr="00AE56E1">
              <w:rPr>
                <w:color w:val="000000"/>
                <w:sz w:val="22"/>
                <w:szCs w:val="22"/>
              </w:rPr>
              <w:t>опоры изгот</w:t>
            </w:r>
            <w:r>
              <w:rPr>
                <w:color w:val="000000"/>
                <w:sz w:val="22"/>
                <w:szCs w:val="22"/>
              </w:rPr>
              <w:t xml:space="preserve">авливают из бетона марки В -30 </w:t>
            </w:r>
            <w:r w:rsidRPr="00AE56E1">
              <w:rPr>
                <w:color w:val="000000"/>
                <w:sz w:val="22"/>
                <w:szCs w:val="22"/>
              </w:rPr>
              <w:t>М 400, армированного металлом АТ -V (A800)</w:t>
            </w:r>
            <w:r>
              <w:rPr>
                <w:color w:val="000000"/>
                <w:sz w:val="22"/>
                <w:szCs w:val="22"/>
              </w:rPr>
              <w:t xml:space="preserve"> </w:t>
            </w:r>
            <w:r w:rsidRPr="00AE56E1">
              <w:rPr>
                <w:color w:val="000000"/>
                <w:sz w:val="22"/>
                <w:szCs w:val="22"/>
              </w:rPr>
              <w:t>d-12, и проволо</w:t>
            </w:r>
            <w:r>
              <w:rPr>
                <w:color w:val="000000"/>
                <w:sz w:val="22"/>
                <w:szCs w:val="22"/>
              </w:rPr>
              <w:t xml:space="preserve">кой Вр 1 d-4 по ГОСТу 6727-80. Опора должна </w:t>
            </w:r>
            <w:r w:rsidRPr="00AE56E1">
              <w:rPr>
                <w:color w:val="000000"/>
                <w:sz w:val="22"/>
                <w:szCs w:val="22"/>
              </w:rPr>
              <w:t>иметь   заземляющий контур, 2 монтажные петли</w:t>
            </w:r>
            <w:r>
              <w:rPr>
                <w:color w:val="000000"/>
                <w:sz w:val="22"/>
                <w:szCs w:val="22"/>
              </w:rPr>
              <w:t>,</w:t>
            </w:r>
            <w:r w:rsidRPr="00AE56E1">
              <w:rPr>
                <w:color w:val="000000"/>
                <w:sz w:val="22"/>
                <w:szCs w:val="22"/>
              </w:rPr>
              <w:t xml:space="preserve"> размер L-7,5</w:t>
            </w:r>
            <w:r>
              <w:rPr>
                <w:color w:val="000000"/>
                <w:sz w:val="22"/>
                <w:szCs w:val="22"/>
              </w:rPr>
              <w:t xml:space="preserve"> </w:t>
            </w:r>
            <w:r w:rsidRPr="00AE56E1">
              <w:rPr>
                <w:color w:val="000000"/>
                <w:sz w:val="22"/>
                <w:szCs w:val="22"/>
              </w:rPr>
              <w:t>м,</w:t>
            </w:r>
            <w:r>
              <w:rPr>
                <w:color w:val="000000"/>
                <w:sz w:val="22"/>
                <w:szCs w:val="22"/>
              </w:rPr>
              <w:t xml:space="preserve"> </w:t>
            </w:r>
            <w:r w:rsidRPr="00AE56E1">
              <w:rPr>
                <w:color w:val="000000"/>
                <w:sz w:val="22"/>
                <w:szCs w:val="22"/>
              </w:rPr>
              <w:t>в-150,</w:t>
            </w:r>
            <w:r>
              <w:rPr>
                <w:color w:val="000000"/>
                <w:sz w:val="22"/>
                <w:szCs w:val="22"/>
              </w:rPr>
              <w:t xml:space="preserve"> </w:t>
            </w:r>
            <w:r w:rsidRPr="00AE56E1">
              <w:rPr>
                <w:color w:val="000000"/>
                <w:sz w:val="22"/>
                <w:szCs w:val="22"/>
              </w:rPr>
              <w:t>t-245,</w:t>
            </w:r>
            <w:r>
              <w:rPr>
                <w:color w:val="000000"/>
                <w:sz w:val="22"/>
                <w:szCs w:val="22"/>
              </w:rPr>
              <w:t xml:space="preserve"> </w:t>
            </w:r>
            <w:r w:rsidRPr="00AE56E1">
              <w:rPr>
                <w:color w:val="000000"/>
                <w:sz w:val="22"/>
                <w:szCs w:val="22"/>
              </w:rPr>
              <w:t>h-175,</w:t>
            </w:r>
            <w:r>
              <w:rPr>
                <w:color w:val="000000"/>
                <w:sz w:val="22"/>
                <w:szCs w:val="22"/>
              </w:rPr>
              <w:t xml:space="preserve"> </w:t>
            </w:r>
            <w:r w:rsidRPr="00AE56E1">
              <w:rPr>
                <w:color w:val="000000"/>
                <w:sz w:val="22"/>
                <w:szCs w:val="22"/>
              </w:rPr>
              <w:t>h1-150, изделия должны соответствовать требованиям</w:t>
            </w:r>
            <w:r>
              <w:rPr>
                <w:color w:val="000000"/>
                <w:sz w:val="22"/>
                <w:szCs w:val="22"/>
              </w:rPr>
              <w:t>,</w:t>
            </w:r>
            <w:r w:rsidRPr="00AE56E1">
              <w:rPr>
                <w:color w:val="000000"/>
                <w:sz w:val="22"/>
                <w:szCs w:val="22"/>
              </w:rPr>
              <w:t xml:space="preserve"> установленным НТД (ГОСТ 13015-2003)</w:t>
            </w:r>
            <w:r>
              <w:rPr>
                <w:color w:val="000000"/>
                <w:sz w:val="22"/>
                <w:szCs w:val="22"/>
              </w:rPr>
              <w:t>.</w:t>
            </w:r>
            <w:r w:rsidRPr="00AE56E1">
              <w:rPr>
                <w:color w:val="000000"/>
                <w:sz w:val="22"/>
                <w:szCs w:val="22"/>
              </w:rPr>
              <w:t xml:space="preserve"> </w:t>
            </w:r>
            <w:r>
              <w:rPr>
                <w:color w:val="000000"/>
                <w:sz w:val="22"/>
                <w:szCs w:val="22"/>
              </w:rPr>
              <w:t>Ж</w:t>
            </w:r>
            <w:r w:rsidRPr="00AE56E1">
              <w:rPr>
                <w:color w:val="000000"/>
                <w:sz w:val="22"/>
                <w:szCs w:val="22"/>
              </w:rPr>
              <w:t>елезобетонные опоры должны    быть стойкими в отношении коррозии и воздействия химиче</w:t>
            </w:r>
            <w:r>
              <w:rPr>
                <w:color w:val="000000"/>
                <w:sz w:val="22"/>
                <w:szCs w:val="22"/>
              </w:rPr>
              <w:t>с</w:t>
            </w:r>
            <w:r w:rsidRPr="00AE56E1">
              <w:rPr>
                <w:color w:val="000000"/>
                <w:sz w:val="22"/>
                <w:szCs w:val="22"/>
              </w:rPr>
              <w:t>ких реагентов, находящихся в воздухе. Наличие серти</w:t>
            </w:r>
            <w:r>
              <w:rPr>
                <w:color w:val="000000"/>
                <w:sz w:val="22"/>
                <w:szCs w:val="22"/>
              </w:rPr>
              <w:t>фикатов соответствия и качества</w:t>
            </w:r>
            <w:r w:rsidRPr="00AE56E1">
              <w:rPr>
                <w:color w:val="000000"/>
                <w:sz w:val="22"/>
                <w:szCs w:val="22"/>
              </w:rPr>
              <w:t>,</w:t>
            </w:r>
            <w:r>
              <w:rPr>
                <w:color w:val="000000"/>
                <w:sz w:val="22"/>
                <w:szCs w:val="22"/>
              </w:rPr>
              <w:t xml:space="preserve"> </w:t>
            </w:r>
            <w:r w:rsidRPr="00AE56E1">
              <w:rPr>
                <w:color w:val="000000"/>
                <w:sz w:val="22"/>
                <w:szCs w:val="22"/>
              </w:rPr>
              <w:t>протоколов испытаний механических воздействий.</w:t>
            </w:r>
          </w:p>
          <w:p w:rsidR="00B60BD0" w:rsidRPr="0040560D" w:rsidRDefault="00B60BD0" w:rsidP="00B60BD0">
            <w:pPr>
              <w:rPr>
                <w:color w:val="000000"/>
                <w:sz w:val="22"/>
                <w:szCs w:val="22"/>
              </w:rPr>
            </w:pPr>
            <w:r w:rsidRPr="00AE56E1">
              <w:rPr>
                <w:color w:val="000000"/>
                <w:sz w:val="22"/>
                <w:szCs w:val="22"/>
              </w:rPr>
              <w:t xml:space="preserve">Гарантийный срок </w:t>
            </w:r>
            <w:r>
              <w:rPr>
                <w:color w:val="000000"/>
                <w:sz w:val="22"/>
                <w:szCs w:val="22"/>
              </w:rPr>
              <w:t>на изделие не менее 60 месяцев.</w:t>
            </w:r>
          </w:p>
        </w:tc>
        <w:tc>
          <w:tcPr>
            <w:tcW w:w="709" w:type="dxa"/>
            <w:tcBorders>
              <w:top w:val="nil"/>
              <w:left w:val="nil"/>
              <w:bottom w:val="single" w:sz="4" w:space="0" w:color="auto"/>
              <w:right w:val="single" w:sz="4" w:space="0" w:color="auto"/>
            </w:tcBorders>
            <w:shd w:val="clear" w:color="auto" w:fill="auto"/>
            <w:noWrap/>
            <w:vAlign w:val="bottom"/>
            <w:hideMark/>
          </w:tcPr>
          <w:p w:rsidR="00B60BD0" w:rsidRPr="0040560D" w:rsidRDefault="00B60BD0" w:rsidP="00B60BD0">
            <w:pPr>
              <w:jc w:val="center"/>
              <w:rPr>
                <w:color w:val="000000"/>
                <w:sz w:val="22"/>
                <w:szCs w:val="22"/>
              </w:rPr>
            </w:pPr>
            <w:r>
              <w:rPr>
                <w:color w:val="000000"/>
                <w:sz w:val="22"/>
                <w:szCs w:val="22"/>
              </w:rPr>
              <w:t>ш</w:t>
            </w:r>
            <w:r w:rsidRPr="0040560D">
              <w:rPr>
                <w:color w:val="000000"/>
                <w:sz w:val="22"/>
                <w:szCs w:val="22"/>
              </w:rPr>
              <w:t>т</w:t>
            </w:r>
            <w:r>
              <w:rPr>
                <w:color w:val="000000"/>
                <w:sz w:val="22"/>
                <w:szCs w:val="22"/>
              </w:rPr>
              <w:t>.</w:t>
            </w:r>
          </w:p>
        </w:tc>
        <w:tc>
          <w:tcPr>
            <w:tcW w:w="1701" w:type="dxa"/>
            <w:tcBorders>
              <w:top w:val="nil"/>
              <w:left w:val="nil"/>
              <w:bottom w:val="single" w:sz="4" w:space="0" w:color="auto"/>
              <w:right w:val="single" w:sz="4" w:space="0" w:color="auto"/>
            </w:tcBorders>
            <w:shd w:val="clear" w:color="auto" w:fill="auto"/>
            <w:noWrap/>
            <w:vAlign w:val="center"/>
          </w:tcPr>
          <w:p w:rsidR="00B60BD0" w:rsidRPr="0040560D" w:rsidRDefault="00B60BD0" w:rsidP="00B60BD0">
            <w:pPr>
              <w:jc w:val="right"/>
              <w:rPr>
                <w:color w:val="000000"/>
              </w:rPr>
            </w:pPr>
            <w:r w:rsidRPr="00AE56E1">
              <w:rPr>
                <w:color w:val="000000"/>
              </w:rPr>
              <w:t>4</w:t>
            </w:r>
            <w:r>
              <w:rPr>
                <w:color w:val="000000"/>
              </w:rPr>
              <w:t xml:space="preserve"> </w:t>
            </w:r>
            <w:r w:rsidRPr="00AE56E1">
              <w:rPr>
                <w:color w:val="000000"/>
              </w:rPr>
              <w:t>461,05</w:t>
            </w:r>
          </w:p>
        </w:tc>
        <w:tc>
          <w:tcPr>
            <w:tcW w:w="1559" w:type="dxa"/>
            <w:tcBorders>
              <w:top w:val="nil"/>
              <w:left w:val="nil"/>
              <w:bottom w:val="single" w:sz="4" w:space="0" w:color="auto"/>
              <w:right w:val="single" w:sz="4" w:space="0" w:color="auto"/>
            </w:tcBorders>
            <w:shd w:val="clear" w:color="auto" w:fill="auto"/>
            <w:noWrap/>
            <w:vAlign w:val="center"/>
          </w:tcPr>
          <w:p w:rsidR="00B60BD0" w:rsidRPr="0040560D" w:rsidRDefault="00B60BD0" w:rsidP="00B60BD0">
            <w:pPr>
              <w:jc w:val="right"/>
              <w:rPr>
                <w:color w:val="000000"/>
              </w:rPr>
            </w:pPr>
            <w:r>
              <w:rPr>
                <w:color w:val="000000"/>
              </w:rPr>
              <w:t>5 264,04</w:t>
            </w:r>
          </w:p>
        </w:tc>
        <w:tc>
          <w:tcPr>
            <w:tcW w:w="1843" w:type="dxa"/>
            <w:tcBorders>
              <w:top w:val="nil"/>
              <w:left w:val="nil"/>
              <w:bottom w:val="single" w:sz="4" w:space="0" w:color="auto"/>
              <w:right w:val="single" w:sz="4" w:space="0" w:color="auto"/>
            </w:tcBorders>
            <w:shd w:val="clear" w:color="auto" w:fill="auto"/>
            <w:noWrap/>
            <w:vAlign w:val="center"/>
            <w:hideMark/>
          </w:tcPr>
          <w:p w:rsidR="00B60BD0" w:rsidRPr="0040560D" w:rsidRDefault="00B60BD0" w:rsidP="00B60BD0">
            <w:pPr>
              <w:jc w:val="center"/>
              <w:rPr>
                <w:color w:val="000000"/>
                <w:sz w:val="22"/>
                <w:szCs w:val="22"/>
              </w:rPr>
            </w:pPr>
            <w:r w:rsidRPr="0040560D">
              <w:rPr>
                <w:color w:val="000000"/>
                <w:sz w:val="22"/>
                <w:szCs w:val="22"/>
              </w:rPr>
              <w:t> </w:t>
            </w:r>
          </w:p>
        </w:tc>
        <w:tc>
          <w:tcPr>
            <w:tcW w:w="1701" w:type="dxa"/>
            <w:tcBorders>
              <w:top w:val="nil"/>
              <w:left w:val="nil"/>
              <w:bottom w:val="single" w:sz="4" w:space="0" w:color="auto"/>
              <w:right w:val="single" w:sz="4" w:space="0" w:color="auto"/>
            </w:tcBorders>
            <w:shd w:val="clear" w:color="auto" w:fill="auto"/>
            <w:hideMark/>
          </w:tcPr>
          <w:p w:rsidR="00B60BD0" w:rsidRPr="0040560D" w:rsidRDefault="00B60BD0" w:rsidP="00B60BD0">
            <w:pPr>
              <w:rPr>
                <w:color w:val="000000"/>
                <w:sz w:val="22"/>
                <w:szCs w:val="22"/>
              </w:rPr>
            </w:pPr>
            <w:r w:rsidRPr="0040560D">
              <w:rPr>
                <w:color w:val="000000"/>
                <w:sz w:val="22"/>
                <w:szCs w:val="22"/>
              </w:rPr>
              <w:t> </w:t>
            </w:r>
          </w:p>
        </w:tc>
      </w:tr>
      <w:tr w:rsidR="00B60BD0" w:rsidRPr="0040560D" w:rsidTr="005D3C0E">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B60BD0" w:rsidRPr="0040560D" w:rsidRDefault="00B60BD0" w:rsidP="00B60BD0">
            <w:pPr>
              <w:jc w:val="center"/>
              <w:rPr>
                <w:color w:val="000000"/>
                <w:sz w:val="22"/>
                <w:szCs w:val="22"/>
              </w:rPr>
            </w:pPr>
            <w:r w:rsidRPr="0040560D">
              <w:rPr>
                <w:color w:val="000000"/>
                <w:sz w:val="22"/>
                <w:szCs w:val="22"/>
              </w:rPr>
              <w:t>2</w:t>
            </w:r>
          </w:p>
        </w:tc>
        <w:tc>
          <w:tcPr>
            <w:tcW w:w="998" w:type="dxa"/>
            <w:tcBorders>
              <w:top w:val="nil"/>
              <w:left w:val="nil"/>
              <w:bottom w:val="single" w:sz="4" w:space="0" w:color="auto"/>
              <w:right w:val="single" w:sz="4" w:space="0" w:color="auto"/>
            </w:tcBorders>
            <w:shd w:val="clear" w:color="auto" w:fill="auto"/>
            <w:noWrap/>
            <w:vAlign w:val="bottom"/>
            <w:hideMark/>
          </w:tcPr>
          <w:p w:rsidR="00B60BD0" w:rsidRPr="0040560D" w:rsidRDefault="00B60BD0" w:rsidP="00B60BD0">
            <w:pPr>
              <w:jc w:val="center"/>
              <w:rPr>
                <w:color w:val="000000"/>
                <w:sz w:val="22"/>
                <w:szCs w:val="22"/>
              </w:rPr>
            </w:pPr>
            <w:r w:rsidRPr="0040560D">
              <w:rPr>
                <w:color w:val="000000"/>
                <w:sz w:val="22"/>
                <w:szCs w:val="22"/>
              </w:rPr>
              <w:t> </w:t>
            </w:r>
          </w:p>
        </w:tc>
        <w:tc>
          <w:tcPr>
            <w:tcW w:w="1842" w:type="dxa"/>
            <w:tcBorders>
              <w:top w:val="nil"/>
              <w:left w:val="nil"/>
              <w:bottom w:val="single" w:sz="4" w:space="0" w:color="auto"/>
              <w:right w:val="single" w:sz="4" w:space="0" w:color="auto"/>
            </w:tcBorders>
            <w:shd w:val="clear" w:color="auto" w:fill="auto"/>
            <w:vAlign w:val="center"/>
            <w:hideMark/>
          </w:tcPr>
          <w:p w:rsidR="00B60BD0" w:rsidRPr="0040560D" w:rsidRDefault="00B60BD0" w:rsidP="00B60BD0">
            <w:pPr>
              <w:rPr>
                <w:color w:val="000000"/>
                <w:sz w:val="22"/>
                <w:szCs w:val="22"/>
              </w:rPr>
            </w:pPr>
            <w:r w:rsidRPr="00AE56E1">
              <w:rPr>
                <w:color w:val="000000"/>
                <w:sz w:val="22"/>
                <w:szCs w:val="22"/>
              </w:rPr>
              <w:t>Опора ЛЭП железобетонная СВ-9,5 м</w:t>
            </w:r>
          </w:p>
        </w:tc>
        <w:tc>
          <w:tcPr>
            <w:tcW w:w="709" w:type="dxa"/>
            <w:tcBorders>
              <w:top w:val="nil"/>
              <w:left w:val="nil"/>
              <w:bottom w:val="single" w:sz="4" w:space="0" w:color="auto"/>
              <w:right w:val="single" w:sz="4" w:space="0" w:color="auto"/>
            </w:tcBorders>
            <w:shd w:val="clear" w:color="auto" w:fill="auto"/>
            <w:noWrap/>
            <w:vAlign w:val="bottom"/>
            <w:hideMark/>
          </w:tcPr>
          <w:p w:rsidR="00B60BD0" w:rsidRPr="0040560D" w:rsidRDefault="00B60BD0" w:rsidP="00B60BD0">
            <w:pPr>
              <w:jc w:val="center"/>
              <w:rPr>
                <w:color w:val="000000"/>
                <w:sz w:val="22"/>
                <w:szCs w:val="22"/>
              </w:rPr>
            </w:pPr>
            <w:r w:rsidRPr="0040560D">
              <w:rPr>
                <w:color w:val="000000"/>
                <w:sz w:val="22"/>
                <w:szCs w:val="22"/>
              </w:rPr>
              <w:t> </w:t>
            </w:r>
          </w:p>
        </w:tc>
        <w:tc>
          <w:tcPr>
            <w:tcW w:w="3827" w:type="dxa"/>
            <w:tcBorders>
              <w:top w:val="nil"/>
              <w:left w:val="nil"/>
              <w:bottom w:val="single" w:sz="4" w:space="0" w:color="auto"/>
              <w:right w:val="single" w:sz="4" w:space="0" w:color="auto"/>
            </w:tcBorders>
            <w:shd w:val="clear" w:color="auto" w:fill="auto"/>
            <w:hideMark/>
          </w:tcPr>
          <w:p w:rsidR="00B60BD0" w:rsidRPr="00BB1858" w:rsidRDefault="00B60BD0" w:rsidP="00B60BD0">
            <w:pPr>
              <w:rPr>
                <w:color w:val="000000"/>
                <w:sz w:val="22"/>
                <w:szCs w:val="22"/>
              </w:rPr>
            </w:pPr>
            <w:r w:rsidRPr="00BB1858">
              <w:rPr>
                <w:color w:val="000000"/>
                <w:sz w:val="22"/>
                <w:szCs w:val="22"/>
              </w:rPr>
              <w:t>Опора железобетонная вибрированная</w:t>
            </w:r>
            <w:r>
              <w:rPr>
                <w:color w:val="000000"/>
                <w:sz w:val="22"/>
                <w:szCs w:val="22"/>
              </w:rPr>
              <w:t>,</w:t>
            </w:r>
            <w:r w:rsidRPr="00BB1858">
              <w:rPr>
                <w:color w:val="000000"/>
                <w:sz w:val="22"/>
                <w:szCs w:val="22"/>
              </w:rPr>
              <w:t xml:space="preserve"> предназначена </w:t>
            </w:r>
            <w:r>
              <w:rPr>
                <w:color w:val="000000"/>
                <w:sz w:val="22"/>
                <w:szCs w:val="22"/>
              </w:rPr>
              <w:t xml:space="preserve">для </w:t>
            </w:r>
            <w:r w:rsidRPr="00BB1858">
              <w:rPr>
                <w:color w:val="000000"/>
                <w:sz w:val="22"/>
                <w:szCs w:val="22"/>
              </w:rPr>
              <w:t>подвеск</w:t>
            </w:r>
            <w:r>
              <w:rPr>
                <w:color w:val="000000"/>
                <w:sz w:val="22"/>
                <w:szCs w:val="22"/>
              </w:rPr>
              <w:t>и кабелей связи</w:t>
            </w:r>
            <w:r w:rsidRPr="00BB1858">
              <w:rPr>
                <w:color w:val="000000"/>
                <w:sz w:val="22"/>
                <w:szCs w:val="22"/>
              </w:rPr>
              <w:t>.</w:t>
            </w:r>
            <w:r>
              <w:rPr>
                <w:color w:val="000000"/>
                <w:sz w:val="22"/>
                <w:szCs w:val="22"/>
              </w:rPr>
              <w:t xml:space="preserve"> Железобетонные </w:t>
            </w:r>
            <w:r w:rsidRPr="00BB1858">
              <w:rPr>
                <w:color w:val="000000"/>
                <w:sz w:val="22"/>
                <w:szCs w:val="22"/>
              </w:rPr>
              <w:t>опоры изготавливают из бетона марки В -30 М 400, армированного металлом АТ -V (A800)</w:t>
            </w:r>
            <w:r>
              <w:rPr>
                <w:color w:val="000000"/>
                <w:sz w:val="22"/>
                <w:szCs w:val="22"/>
              </w:rPr>
              <w:t xml:space="preserve"> </w:t>
            </w:r>
            <w:r w:rsidRPr="00BB1858">
              <w:rPr>
                <w:color w:val="000000"/>
                <w:sz w:val="22"/>
                <w:szCs w:val="22"/>
              </w:rPr>
              <w:t>d-12, и проволо</w:t>
            </w:r>
            <w:r>
              <w:rPr>
                <w:color w:val="000000"/>
                <w:sz w:val="22"/>
                <w:szCs w:val="22"/>
              </w:rPr>
              <w:t xml:space="preserve">кой Вр 1 d-4 по ГОСТу 6727-80. Опора должна </w:t>
            </w:r>
            <w:r w:rsidRPr="00BB1858">
              <w:rPr>
                <w:color w:val="000000"/>
                <w:sz w:val="22"/>
                <w:szCs w:val="22"/>
              </w:rPr>
              <w:t>иметь   заземляющий контур, 2 монтажные петли</w:t>
            </w:r>
            <w:r>
              <w:rPr>
                <w:color w:val="000000"/>
                <w:sz w:val="22"/>
                <w:szCs w:val="22"/>
              </w:rPr>
              <w:t>,</w:t>
            </w:r>
            <w:r w:rsidRPr="00BB1858">
              <w:rPr>
                <w:color w:val="000000"/>
                <w:sz w:val="22"/>
                <w:szCs w:val="22"/>
              </w:rPr>
              <w:t xml:space="preserve"> размер L-9,5</w:t>
            </w:r>
            <w:r>
              <w:rPr>
                <w:color w:val="000000"/>
                <w:sz w:val="22"/>
                <w:szCs w:val="22"/>
              </w:rPr>
              <w:t xml:space="preserve"> </w:t>
            </w:r>
            <w:r w:rsidRPr="00BB1858">
              <w:rPr>
                <w:color w:val="000000"/>
                <w:sz w:val="22"/>
                <w:szCs w:val="22"/>
              </w:rPr>
              <w:t>м,</w:t>
            </w:r>
            <w:r>
              <w:rPr>
                <w:color w:val="000000"/>
                <w:sz w:val="22"/>
                <w:szCs w:val="22"/>
              </w:rPr>
              <w:t xml:space="preserve"> </w:t>
            </w:r>
            <w:r w:rsidRPr="00BB1858">
              <w:rPr>
                <w:color w:val="000000"/>
                <w:sz w:val="22"/>
                <w:szCs w:val="22"/>
              </w:rPr>
              <w:t>в-</w:t>
            </w:r>
            <w:r w:rsidR="00A14BB8">
              <w:rPr>
                <w:color w:val="000000"/>
                <w:sz w:val="22"/>
                <w:szCs w:val="22"/>
              </w:rPr>
              <w:t>1</w:t>
            </w:r>
            <w:r w:rsidRPr="00BB1858">
              <w:rPr>
                <w:color w:val="000000"/>
                <w:sz w:val="22"/>
                <w:szCs w:val="22"/>
              </w:rPr>
              <w:t>50,</w:t>
            </w:r>
            <w:r>
              <w:rPr>
                <w:color w:val="000000"/>
                <w:sz w:val="22"/>
                <w:szCs w:val="22"/>
              </w:rPr>
              <w:t xml:space="preserve"> </w:t>
            </w:r>
            <w:r w:rsidRPr="00BB1858">
              <w:rPr>
                <w:color w:val="000000"/>
                <w:sz w:val="22"/>
                <w:szCs w:val="22"/>
              </w:rPr>
              <w:t>t-245,</w:t>
            </w:r>
            <w:r>
              <w:rPr>
                <w:color w:val="000000"/>
                <w:sz w:val="22"/>
                <w:szCs w:val="22"/>
              </w:rPr>
              <w:t xml:space="preserve"> </w:t>
            </w:r>
            <w:r w:rsidRPr="00BB1858">
              <w:rPr>
                <w:color w:val="000000"/>
                <w:sz w:val="22"/>
                <w:szCs w:val="22"/>
              </w:rPr>
              <w:t>h-175,</w:t>
            </w:r>
            <w:r>
              <w:rPr>
                <w:color w:val="000000"/>
                <w:sz w:val="22"/>
                <w:szCs w:val="22"/>
              </w:rPr>
              <w:t xml:space="preserve"> </w:t>
            </w:r>
            <w:r w:rsidRPr="00BB1858">
              <w:rPr>
                <w:color w:val="000000"/>
                <w:sz w:val="22"/>
                <w:szCs w:val="22"/>
              </w:rPr>
              <w:t>h1-150, изделия должны соответствовать требованиям</w:t>
            </w:r>
            <w:r>
              <w:rPr>
                <w:color w:val="000000"/>
                <w:sz w:val="22"/>
                <w:szCs w:val="22"/>
              </w:rPr>
              <w:t>,</w:t>
            </w:r>
            <w:r w:rsidRPr="00BB1858">
              <w:rPr>
                <w:color w:val="000000"/>
                <w:sz w:val="22"/>
                <w:szCs w:val="22"/>
              </w:rPr>
              <w:t xml:space="preserve"> установленным НТД (ГОСТ 13015-2003)</w:t>
            </w:r>
            <w:r>
              <w:rPr>
                <w:color w:val="000000"/>
                <w:sz w:val="22"/>
                <w:szCs w:val="22"/>
              </w:rPr>
              <w:t>.</w:t>
            </w:r>
            <w:r w:rsidRPr="00BB1858">
              <w:rPr>
                <w:color w:val="000000"/>
                <w:sz w:val="22"/>
                <w:szCs w:val="22"/>
              </w:rPr>
              <w:t xml:space="preserve"> </w:t>
            </w:r>
            <w:r>
              <w:rPr>
                <w:color w:val="000000"/>
                <w:sz w:val="22"/>
                <w:szCs w:val="22"/>
              </w:rPr>
              <w:t>Ж</w:t>
            </w:r>
            <w:r w:rsidRPr="00BB1858">
              <w:rPr>
                <w:color w:val="000000"/>
                <w:sz w:val="22"/>
                <w:szCs w:val="22"/>
              </w:rPr>
              <w:t>елезобетонные опоры должны    быть стойкими в отношении коррозии и воздействия химиче</w:t>
            </w:r>
            <w:r>
              <w:rPr>
                <w:color w:val="000000"/>
                <w:sz w:val="22"/>
                <w:szCs w:val="22"/>
              </w:rPr>
              <w:t>с</w:t>
            </w:r>
            <w:r w:rsidRPr="00BB1858">
              <w:rPr>
                <w:color w:val="000000"/>
                <w:sz w:val="22"/>
                <w:szCs w:val="22"/>
              </w:rPr>
              <w:t>ких реагентов, находящихся в воздухе. Наличие серти</w:t>
            </w:r>
            <w:r>
              <w:rPr>
                <w:color w:val="000000"/>
                <w:sz w:val="22"/>
                <w:szCs w:val="22"/>
              </w:rPr>
              <w:t>фикатов соответствия и качества</w:t>
            </w:r>
            <w:r w:rsidRPr="00BB1858">
              <w:rPr>
                <w:color w:val="000000"/>
                <w:sz w:val="22"/>
                <w:szCs w:val="22"/>
              </w:rPr>
              <w:t>,</w:t>
            </w:r>
            <w:r>
              <w:rPr>
                <w:color w:val="000000"/>
                <w:sz w:val="22"/>
                <w:szCs w:val="22"/>
              </w:rPr>
              <w:t xml:space="preserve"> </w:t>
            </w:r>
            <w:r w:rsidRPr="00BB1858">
              <w:rPr>
                <w:color w:val="000000"/>
                <w:sz w:val="22"/>
                <w:szCs w:val="22"/>
              </w:rPr>
              <w:t>протоколов испытаний механических воздействий.</w:t>
            </w:r>
          </w:p>
          <w:p w:rsidR="00B60BD0" w:rsidRPr="0040560D" w:rsidRDefault="00B60BD0" w:rsidP="00B60BD0">
            <w:pPr>
              <w:rPr>
                <w:color w:val="000000"/>
                <w:sz w:val="22"/>
                <w:szCs w:val="22"/>
              </w:rPr>
            </w:pPr>
            <w:r>
              <w:rPr>
                <w:color w:val="000000"/>
                <w:sz w:val="22"/>
                <w:szCs w:val="22"/>
              </w:rPr>
              <w:t>Гарантийный срок на изделие не</w:t>
            </w:r>
            <w:r w:rsidRPr="00BB1858">
              <w:rPr>
                <w:color w:val="000000"/>
                <w:sz w:val="22"/>
                <w:szCs w:val="22"/>
              </w:rPr>
              <w:t xml:space="preserve"> менее 60 месяцев</w:t>
            </w:r>
          </w:p>
        </w:tc>
        <w:tc>
          <w:tcPr>
            <w:tcW w:w="709" w:type="dxa"/>
            <w:tcBorders>
              <w:top w:val="nil"/>
              <w:left w:val="nil"/>
              <w:bottom w:val="single" w:sz="4" w:space="0" w:color="auto"/>
              <w:right w:val="single" w:sz="4" w:space="0" w:color="auto"/>
            </w:tcBorders>
            <w:shd w:val="clear" w:color="auto" w:fill="auto"/>
            <w:noWrap/>
            <w:vAlign w:val="bottom"/>
            <w:hideMark/>
          </w:tcPr>
          <w:p w:rsidR="00B60BD0" w:rsidRPr="0040560D" w:rsidRDefault="00B60BD0" w:rsidP="00B60BD0">
            <w:pPr>
              <w:jc w:val="center"/>
              <w:rPr>
                <w:color w:val="000000"/>
                <w:sz w:val="22"/>
                <w:szCs w:val="22"/>
              </w:rPr>
            </w:pPr>
            <w:r>
              <w:rPr>
                <w:color w:val="000000"/>
                <w:sz w:val="22"/>
                <w:szCs w:val="22"/>
              </w:rPr>
              <w:t>ш</w:t>
            </w:r>
            <w:r w:rsidRPr="0040560D">
              <w:rPr>
                <w:color w:val="000000"/>
                <w:sz w:val="22"/>
                <w:szCs w:val="22"/>
              </w:rPr>
              <w:t>т</w:t>
            </w:r>
            <w:r>
              <w:rPr>
                <w:color w:val="000000"/>
                <w:sz w:val="22"/>
                <w:szCs w:val="22"/>
              </w:rPr>
              <w:t>.</w:t>
            </w:r>
          </w:p>
        </w:tc>
        <w:tc>
          <w:tcPr>
            <w:tcW w:w="1701" w:type="dxa"/>
            <w:tcBorders>
              <w:top w:val="nil"/>
              <w:left w:val="nil"/>
              <w:bottom w:val="single" w:sz="4" w:space="0" w:color="auto"/>
              <w:right w:val="single" w:sz="4" w:space="0" w:color="auto"/>
            </w:tcBorders>
            <w:shd w:val="clear" w:color="auto" w:fill="auto"/>
            <w:noWrap/>
            <w:vAlign w:val="center"/>
          </w:tcPr>
          <w:p w:rsidR="00B60BD0" w:rsidRPr="0040560D" w:rsidRDefault="00B60BD0" w:rsidP="00B60BD0">
            <w:pPr>
              <w:jc w:val="right"/>
              <w:rPr>
                <w:color w:val="000000"/>
              </w:rPr>
            </w:pPr>
            <w:r w:rsidRPr="00BB1858">
              <w:rPr>
                <w:color w:val="000000"/>
              </w:rPr>
              <w:t>5</w:t>
            </w:r>
            <w:r>
              <w:rPr>
                <w:color w:val="000000"/>
              </w:rPr>
              <w:t xml:space="preserve"> </w:t>
            </w:r>
            <w:r w:rsidRPr="00BB1858">
              <w:rPr>
                <w:color w:val="000000"/>
              </w:rPr>
              <w:t>029,99</w:t>
            </w:r>
          </w:p>
        </w:tc>
        <w:tc>
          <w:tcPr>
            <w:tcW w:w="1559" w:type="dxa"/>
            <w:tcBorders>
              <w:top w:val="nil"/>
              <w:left w:val="nil"/>
              <w:bottom w:val="single" w:sz="4" w:space="0" w:color="auto"/>
              <w:right w:val="single" w:sz="4" w:space="0" w:color="auto"/>
            </w:tcBorders>
            <w:shd w:val="clear" w:color="auto" w:fill="auto"/>
            <w:noWrap/>
            <w:vAlign w:val="center"/>
          </w:tcPr>
          <w:p w:rsidR="00B60BD0" w:rsidRPr="0040560D" w:rsidRDefault="00B60BD0" w:rsidP="00B60BD0">
            <w:pPr>
              <w:jc w:val="right"/>
              <w:rPr>
                <w:color w:val="000000"/>
              </w:rPr>
            </w:pPr>
            <w:r>
              <w:rPr>
                <w:color w:val="000000"/>
              </w:rPr>
              <w:t>5 935,39</w:t>
            </w:r>
          </w:p>
        </w:tc>
        <w:tc>
          <w:tcPr>
            <w:tcW w:w="1843" w:type="dxa"/>
            <w:tcBorders>
              <w:top w:val="nil"/>
              <w:left w:val="nil"/>
              <w:bottom w:val="single" w:sz="4" w:space="0" w:color="auto"/>
              <w:right w:val="single" w:sz="4" w:space="0" w:color="auto"/>
            </w:tcBorders>
            <w:shd w:val="clear" w:color="auto" w:fill="auto"/>
            <w:noWrap/>
            <w:vAlign w:val="center"/>
            <w:hideMark/>
          </w:tcPr>
          <w:p w:rsidR="00B60BD0" w:rsidRPr="0040560D" w:rsidRDefault="00B60BD0" w:rsidP="00B60BD0">
            <w:pPr>
              <w:jc w:val="center"/>
              <w:rPr>
                <w:color w:val="000000"/>
                <w:sz w:val="22"/>
                <w:szCs w:val="22"/>
              </w:rPr>
            </w:pPr>
            <w:r w:rsidRPr="0040560D">
              <w:rPr>
                <w:color w:val="000000"/>
                <w:sz w:val="22"/>
                <w:szCs w:val="22"/>
              </w:rPr>
              <w:t> </w:t>
            </w:r>
          </w:p>
        </w:tc>
        <w:tc>
          <w:tcPr>
            <w:tcW w:w="1701" w:type="dxa"/>
            <w:tcBorders>
              <w:top w:val="nil"/>
              <w:left w:val="nil"/>
              <w:bottom w:val="single" w:sz="4" w:space="0" w:color="auto"/>
              <w:right w:val="single" w:sz="4" w:space="0" w:color="auto"/>
            </w:tcBorders>
            <w:shd w:val="clear" w:color="auto" w:fill="auto"/>
            <w:hideMark/>
          </w:tcPr>
          <w:p w:rsidR="00B60BD0" w:rsidRPr="0040560D" w:rsidRDefault="00B60BD0" w:rsidP="00B60BD0">
            <w:pPr>
              <w:rPr>
                <w:color w:val="000000"/>
                <w:sz w:val="22"/>
                <w:szCs w:val="22"/>
              </w:rPr>
            </w:pPr>
            <w:r w:rsidRPr="0040560D">
              <w:rPr>
                <w:color w:val="000000"/>
                <w:sz w:val="22"/>
                <w:szCs w:val="22"/>
              </w:rPr>
              <w:t> </w:t>
            </w:r>
          </w:p>
        </w:tc>
      </w:tr>
      <w:tr w:rsidR="00455563" w:rsidRPr="0040560D" w:rsidTr="0005775D">
        <w:trPr>
          <w:trHeight w:val="300"/>
        </w:trPr>
        <w:tc>
          <w:tcPr>
            <w:tcW w:w="1544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455563" w:rsidRPr="0040560D" w:rsidRDefault="00455563" w:rsidP="0005775D">
            <w:pPr>
              <w:rPr>
                <w:color w:val="000000"/>
                <w:sz w:val="22"/>
                <w:szCs w:val="22"/>
              </w:rPr>
            </w:pPr>
          </w:p>
        </w:tc>
      </w:tr>
      <w:tr w:rsidR="00DE1CF9" w:rsidRPr="0040560D" w:rsidTr="0005775D">
        <w:trPr>
          <w:trHeight w:val="300"/>
        </w:trPr>
        <w:tc>
          <w:tcPr>
            <w:tcW w:w="1544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1CF9" w:rsidRPr="0040560D" w:rsidRDefault="00DE1CF9" w:rsidP="0005775D">
            <w:pPr>
              <w:rPr>
                <w:color w:val="000000"/>
                <w:sz w:val="22"/>
                <w:szCs w:val="22"/>
              </w:rPr>
            </w:pPr>
            <w:r w:rsidRPr="0040560D">
              <w:rPr>
                <w:color w:val="000000"/>
                <w:sz w:val="22"/>
                <w:szCs w:val="22"/>
              </w:rPr>
              <w:t>Объем может быть изменен на 20% без изменения стоимости единицы</w:t>
            </w:r>
          </w:p>
        </w:tc>
      </w:tr>
      <w:tr w:rsidR="00562D17" w:rsidRPr="0040560D" w:rsidTr="0005775D">
        <w:trPr>
          <w:trHeight w:val="300"/>
        </w:trPr>
        <w:tc>
          <w:tcPr>
            <w:tcW w:w="3397" w:type="dxa"/>
            <w:gridSpan w:val="3"/>
            <w:tcBorders>
              <w:top w:val="single" w:sz="4" w:space="0" w:color="auto"/>
              <w:left w:val="single" w:sz="4" w:space="0" w:color="auto"/>
              <w:bottom w:val="single" w:sz="4" w:space="0" w:color="auto"/>
              <w:right w:val="nil"/>
            </w:tcBorders>
            <w:shd w:val="clear" w:color="auto" w:fill="auto"/>
            <w:noWrap/>
            <w:vAlign w:val="bottom"/>
            <w:hideMark/>
          </w:tcPr>
          <w:p w:rsidR="00562D17" w:rsidRPr="002072FD" w:rsidRDefault="00562D17" w:rsidP="0090191D">
            <w:pPr>
              <w:jc w:val="center"/>
              <w:rPr>
                <w:color w:val="000000"/>
                <w:sz w:val="22"/>
                <w:szCs w:val="22"/>
              </w:rPr>
            </w:pPr>
            <w:r w:rsidRPr="002072FD">
              <w:rPr>
                <w:color w:val="000000"/>
                <w:sz w:val="22"/>
                <w:szCs w:val="22"/>
              </w:rPr>
              <w:t>Условия доставки</w:t>
            </w:r>
            <w:r w:rsidR="0090191D">
              <w:rPr>
                <w:color w:val="000000"/>
                <w:sz w:val="22"/>
                <w:szCs w:val="22"/>
              </w:rPr>
              <w:t xml:space="preserve"> Товара</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562D17" w:rsidRPr="0040560D" w:rsidRDefault="007F4E5D" w:rsidP="0005775D">
            <w:pPr>
              <w:rPr>
                <w:color w:val="000000"/>
                <w:sz w:val="22"/>
                <w:szCs w:val="22"/>
              </w:rPr>
            </w:pPr>
            <w:r w:rsidRPr="007F4E5D">
              <w:rPr>
                <w:color w:val="000000"/>
                <w:sz w:val="22"/>
                <w:szCs w:val="22"/>
              </w:rPr>
              <w:t>Отгрузка до склада ПАО "Башинформсвязь",</w:t>
            </w:r>
            <w:r>
              <w:rPr>
                <w:color w:val="000000"/>
                <w:sz w:val="22"/>
                <w:szCs w:val="22"/>
              </w:rPr>
              <w:t xml:space="preserve"> </w:t>
            </w:r>
            <w:r w:rsidRPr="007F4E5D">
              <w:rPr>
                <w:color w:val="000000"/>
                <w:sz w:val="22"/>
                <w:szCs w:val="22"/>
              </w:rPr>
              <w:t xml:space="preserve">по адресу: г. Уфа, ул. Каспийская,14. </w:t>
            </w:r>
            <w:r w:rsidR="00007819" w:rsidRPr="00007819">
              <w:rPr>
                <w:sz w:val="22"/>
                <w:szCs w:val="22"/>
              </w:rPr>
              <w:t xml:space="preserve">Минимальная партия </w:t>
            </w:r>
            <w:r w:rsidR="00007819">
              <w:rPr>
                <w:sz w:val="22"/>
                <w:szCs w:val="22"/>
              </w:rPr>
              <w:t xml:space="preserve">товара </w:t>
            </w:r>
            <w:r w:rsidR="00007819" w:rsidRPr="00A514D9">
              <w:rPr>
                <w:sz w:val="22"/>
                <w:szCs w:val="22"/>
              </w:rPr>
              <w:t>по Заказу составляет 10 штук опор.</w:t>
            </w:r>
            <w:r w:rsidR="00007819" w:rsidRPr="007F4E5D">
              <w:rPr>
                <w:color w:val="FF0000"/>
                <w:sz w:val="22"/>
                <w:szCs w:val="22"/>
              </w:rPr>
              <w:t> </w:t>
            </w:r>
          </w:p>
        </w:tc>
      </w:tr>
      <w:tr w:rsidR="00DE1CF9" w:rsidRPr="0040560D" w:rsidTr="005D3C0E">
        <w:trPr>
          <w:trHeight w:val="300"/>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Транспортировка товара:</w:t>
            </w:r>
          </w:p>
        </w:tc>
        <w:tc>
          <w:tcPr>
            <w:tcW w:w="10348" w:type="dxa"/>
            <w:gridSpan w:val="6"/>
            <w:tcBorders>
              <w:top w:val="nil"/>
              <w:left w:val="single" w:sz="4" w:space="0" w:color="auto"/>
              <w:bottom w:val="single" w:sz="4" w:space="0" w:color="auto"/>
              <w:right w:val="nil"/>
            </w:tcBorders>
            <w:shd w:val="clear" w:color="auto" w:fill="auto"/>
            <w:hideMark/>
          </w:tcPr>
          <w:p w:rsidR="00DE1CF9" w:rsidRPr="0040560D" w:rsidRDefault="00EB4CA7" w:rsidP="0005775D">
            <w:pPr>
              <w:rPr>
                <w:color w:val="000000"/>
                <w:sz w:val="22"/>
                <w:szCs w:val="22"/>
              </w:rPr>
            </w:pPr>
            <w:r w:rsidRPr="00EB4CA7">
              <w:rPr>
                <w:color w:val="000000"/>
                <w:sz w:val="22"/>
                <w:szCs w:val="22"/>
              </w:rPr>
              <w:t>Транспо</w:t>
            </w:r>
            <w:r>
              <w:rPr>
                <w:color w:val="000000"/>
                <w:sz w:val="22"/>
                <w:szCs w:val="22"/>
              </w:rPr>
              <w:t xml:space="preserve">ртировка товара осуществляется </w:t>
            </w:r>
            <w:r w:rsidRPr="00EB4CA7">
              <w:rPr>
                <w:color w:val="000000"/>
                <w:sz w:val="22"/>
                <w:szCs w:val="22"/>
              </w:rPr>
              <w:t>автомобильным транспортом за счет Поставщика.</w:t>
            </w:r>
          </w:p>
        </w:tc>
        <w:tc>
          <w:tcPr>
            <w:tcW w:w="1701" w:type="dxa"/>
            <w:tcBorders>
              <w:top w:val="nil"/>
              <w:left w:val="nil"/>
              <w:bottom w:val="single" w:sz="4" w:space="0" w:color="auto"/>
              <w:right w:val="single" w:sz="4" w:space="0" w:color="auto"/>
            </w:tcBorders>
            <w:shd w:val="clear" w:color="auto" w:fill="auto"/>
            <w:noWrap/>
            <w:vAlign w:val="bottom"/>
            <w:hideMark/>
          </w:tcPr>
          <w:p w:rsidR="00DE1CF9" w:rsidRPr="0040560D" w:rsidRDefault="00DE1CF9" w:rsidP="0005775D">
            <w:pPr>
              <w:rPr>
                <w:color w:val="000000"/>
                <w:sz w:val="22"/>
                <w:szCs w:val="22"/>
              </w:rPr>
            </w:pPr>
            <w:r w:rsidRPr="0040560D">
              <w:rPr>
                <w:color w:val="000000"/>
                <w:sz w:val="22"/>
                <w:szCs w:val="22"/>
              </w:rPr>
              <w:t> </w:t>
            </w:r>
          </w:p>
        </w:tc>
      </w:tr>
      <w:tr w:rsidR="00DE1CF9" w:rsidRPr="0040560D" w:rsidTr="005D3C0E">
        <w:trPr>
          <w:trHeight w:val="445"/>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1CF9" w:rsidRPr="0040560D" w:rsidRDefault="00DE1CF9" w:rsidP="0005775D">
            <w:pPr>
              <w:jc w:val="center"/>
              <w:rPr>
                <w:color w:val="000000"/>
                <w:sz w:val="22"/>
                <w:szCs w:val="22"/>
              </w:rPr>
            </w:pPr>
            <w:r w:rsidRPr="0040560D">
              <w:rPr>
                <w:color w:val="000000"/>
                <w:sz w:val="22"/>
                <w:szCs w:val="22"/>
              </w:rPr>
              <w:t>Особые условия</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tcPr>
          <w:p w:rsidR="00DE1CF9" w:rsidRDefault="00DE1CF9" w:rsidP="0005775D">
            <w:pPr>
              <w:rPr>
                <w:color w:val="000000"/>
                <w:sz w:val="22"/>
                <w:szCs w:val="22"/>
              </w:rPr>
            </w:pPr>
            <w:r w:rsidRPr="0040560D">
              <w:rPr>
                <w:color w:val="000000"/>
                <w:sz w:val="22"/>
                <w:szCs w:val="22"/>
              </w:rPr>
              <w:t xml:space="preserve">Гарантийный срок </w:t>
            </w:r>
            <w:r w:rsidR="00514D35">
              <w:rPr>
                <w:color w:val="000000"/>
                <w:sz w:val="22"/>
                <w:szCs w:val="22"/>
              </w:rPr>
              <w:t>на изделие не</w:t>
            </w:r>
            <w:r>
              <w:rPr>
                <w:color w:val="000000"/>
                <w:sz w:val="22"/>
                <w:szCs w:val="22"/>
              </w:rPr>
              <w:t xml:space="preserve"> менее 60 месяцев</w:t>
            </w:r>
          </w:p>
          <w:p w:rsidR="00DE1CF9" w:rsidRPr="0040560D" w:rsidRDefault="00DE1CF9" w:rsidP="0005775D">
            <w:pPr>
              <w:rPr>
                <w:color w:val="000000"/>
                <w:sz w:val="22"/>
                <w:szCs w:val="22"/>
              </w:rPr>
            </w:pPr>
          </w:p>
        </w:tc>
      </w:tr>
      <w:tr w:rsidR="00DE1CF9" w:rsidRPr="0040560D" w:rsidTr="005D3C0E">
        <w:trPr>
          <w:trHeight w:val="445"/>
        </w:trPr>
        <w:tc>
          <w:tcPr>
            <w:tcW w:w="33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DE1CF9" w:rsidRPr="002072FD" w:rsidRDefault="00DE1CF9" w:rsidP="0005775D">
            <w:pPr>
              <w:jc w:val="center"/>
              <w:rPr>
                <w:color w:val="000000"/>
                <w:sz w:val="22"/>
                <w:szCs w:val="22"/>
              </w:rPr>
            </w:pPr>
            <w:r w:rsidRPr="002072FD">
              <w:rPr>
                <w:color w:val="000000"/>
                <w:sz w:val="22"/>
                <w:szCs w:val="22"/>
              </w:rPr>
              <w:t>Срок поставки</w:t>
            </w:r>
          </w:p>
        </w:tc>
        <w:tc>
          <w:tcPr>
            <w:tcW w:w="12049" w:type="dxa"/>
            <w:gridSpan w:val="7"/>
            <w:tcBorders>
              <w:top w:val="single" w:sz="4" w:space="0" w:color="auto"/>
              <w:left w:val="single" w:sz="4" w:space="0" w:color="auto"/>
              <w:bottom w:val="single" w:sz="4" w:space="0" w:color="auto"/>
              <w:right w:val="single" w:sz="4" w:space="0" w:color="auto"/>
            </w:tcBorders>
            <w:shd w:val="clear" w:color="auto" w:fill="auto"/>
          </w:tcPr>
          <w:p w:rsidR="00DE1CF9" w:rsidRPr="002072FD" w:rsidRDefault="00DE1CF9" w:rsidP="0005775D">
            <w:pPr>
              <w:rPr>
                <w:color w:val="000000"/>
                <w:sz w:val="22"/>
                <w:szCs w:val="22"/>
              </w:rPr>
            </w:pPr>
            <w:r w:rsidRPr="00A514D9">
              <w:rPr>
                <w:sz w:val="22"/>
                <w:szCs w:val="22"/>
              </w:rPr>
              <w:t>Срок доставки устанавливается Заказом, но не может превышать 30 календарных дней, с момента подписания сторонами Заказа.</w:t>
            </w:r>
            <w:r>
              <w:rPr>
                <w:sz w:val="22"/>
                <w:szCs w:val="22"/>
              </w:rPr>
              <w:t xml:space="preserve"> </w:t>
            </w:r>
          </w:p>
        </w:tc>
      </w:tr>
    </w:tbl>
    <w:p w:rsidR="00DE1CF9" w:rsidRPr="00146882" w:rsidRDefault="00DE1CF9" w:rsidP="00DE1CF9">
      <w:pPr>
        <w:pStyle w:val="a7"/>
        <w:rPr>
          <w:i/>
        </w:rPr>
      </w:pPr>
    </w:p>
    <w:p w:rsidR="00DE1CF9" w:rsidRPr="00146882" w:rsidRDefault="00DE1CF9" w:rsidP="00DE1CF9">
      <w:pPr>
        <w:pStyle w:val="a7"/>
        <w:rPr>
          <w:i/>
        </w:rPr>
      </w:pPr>
      <w:r w:rsidRPr="00146882">
        <w:rPr>
          <w:i/>
        </w:rPr>
        <w:t xml:space="preserve">* </w:t>
      </w:r>
      <w:r w:rsidR="00380EDF" w:rsidRPr="00380EDF">
        <w:rPr>
          <w:i/>
        </w:rPr>
        <w:t>Коэффициент снижения цены не может быть больше или равен 1 (единице). Коэффициент снижения применяется единым ко всем позициям единиц измерения и применяется к начальной (максимальной) цене договора.</w:t>
      </w:r>
    </w:p>
    <w:p w:rsidR="00DE1CF9" w:rsidRPr="006451C2" w:rsidRDefault="00DE1CF9" w:rsidP="00DE1CF9">
      <w:pPr>
        <w:pStyle w:val="a7"/>
      </w:pPr>
    </w:p>
    <w:p w:rsidR="00DE1CF9" w:rsidRDefault="00DE1CF9" w:rsidP="00DE1CF9">
      <w:pPr>
        <w:pStyle w:val="a7"/>
        <w:numPr>
          <w:ilvl w:val="0"/>
          <w:numId w:val="34"/>
        </w:numPr>
        <w:rPr>
          <w:b/>
          <w:i/>
        </w:rPr>
      </w:pPr>
      <w:r w:rsidRPr="00D03D15">
        <w:rPr>
          <w:b/>
          <w:i/>
        </w:rPr>
        <w:t>Цена договора ______</w:t>
      </w:r>
      <w:r>
        <w:rPr>
          <w:b/>
          <w:i/>
        </w:rPr>
        <w:t>_____________________ руб. (с</w:t>
      </w:r>
      <w:r w:rsidRPr="00D03D15">
        <w:rPr>
          <w:b/>
          <w:i/>
        </w:rPr>
        <w:t xml:space="preserve"> НДС 18%</w:t>
      </w:r>
      <w:r>
        <w:rPr>
          <w:b/>
          <w:i/>
        </w:rPr>
        <w:t xml:space="preserve"> , _________ руб</w:t>
      </w:r>
      <w:r w:rsidRPr="00D03D15">
        <w:rPr>
          <w:b/>
          <w:i/>
        </w:rPr>
        <w:t>.</w:t>
      </w:r>
      <w:r>
        <w:rPr>
          <w:b/>
          <w:i/>
        </w:rPr>
        <w:t>, без учета НДС, НДС не облагается)</w:t>
      </w:r>
    </w:p>
    <w:p w:rsidR="00DE1CF9" w:rsidRPr="008F4A8E" w:rsidRDefault="00DE1CF9" w:rsidP="00DE1CF9">
      <w:pPr>
        <w:ind w:left="8496"/>
        <w:rPr>
          <w:b/>
          <w:i/>
          <w:vertAlign w:val="superscript"/>
        </w:rPr>
      </w:pPr>
      <w:r>
        <w:rPr>
          <w:b/>
          <w:i/>
          <w:vertAlign w:val="superscript"/>
        </w:rPr>
        <w:t>указать необходимое</w:t>
      </w:r>
    </w:p>
    <w:p w:rsidR="00DE1CF9" w:rsidRPr="005C24A0" w:rsidRDefault="00DE1CF9" w:rsidP="00DE1CF9">
      <w:r w:rsidRPr="005C24A0">
        <w:t>__________________________________</w:t>
      </w:r>
      <w:r w:rsidRPr="005C24A0">
        <w:tab/>
        <w:t>__</w:t>
      </w:r>
      <w:r w:rsidRPr="005C24A0">
        <w:tab/>
      </w:r>
      <w:r w:rsidRPr="005C24A0">
        <w:tab/>
      </w:r>
      <w:r>
        <w:t xml:space="preserve">                         </w:t>
      </w:r>
      <w:r w:rsidRPr="005C24A0">
        <w:t>___________________________</w:t>
      </w:r>
    </w:p>
    <w:p w:rsidR="00DE1CF9" w:rsidRPr="00EC7453" w:rsidRDefault="00DE1CF9" w:rsidP="00DE1CF9">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DE1CF9" w:rsidRPr="00EC7453" w:rsidRDefault="00DE1CF9" w:rsidP="00DE1CF9">
      <w:pPr>
        <w:rPr>
          <w:sz w:val="20"/>
          <w:szCs w:val="20"/>
        </w:rPr>
      </w:pPr>
      <w:r w:rsidRPr="00EC7453">
        <w:rPr>
          <w:sz w:val="20"/>
          <w:szCs w:val="20"/>
        </w:rPr>
        <w:t>М.П.</w:t>
      </w:r>
      <w:r>
        <w:rPr>
          <w:sz w:val="20"/>
          <w:szCs w:val="20"/>
        </w:rPr>
        <w:t xml:space="preserve"> (при наличии печати)</w:t>
      </w:r>
    </w:p>
    <w:p w:rsidR="00DE1CF9" w:rsidRPr="00F05F24" w:rsidRDefault="00DE1CF9" w:rsidP="00DE1CF9">
      <w:pPr>
        <w:pStyle w:val="affd"/>
        <w:rPr>
          <w:sz w:val="18"/>
          <w:szCs w:val="18"/>
        </w:rPr>
      </w:pPr>
    </w:p>
    <w:p w:rsidR="00380EDF" w:rsidRPr="00380EDF" w:rsidRDefault="00380EDF" w:rsidP="00380EDF">
      <w:pPr>
        <w:jc w:val="both"/>
        <w:rPr>
          <w:color w:val="808080"/>
          <w:sz w:val="16"/>
          <w:szCs w:val="16"/>
        </w:rPr>
      </w:pPr>
      <w:r w:rsidRPr="00380EDF">
        <w:rPr>
          <w:color w:val="808080"/>
          <w:sz w:val="16"/>
          <w:szCs w:val="16"/>
        </w:rPr>
        <w:t>ИНСТРУКЦИИ ПО ЗАПОЛНЕНИЮ:</w:t>
      </w:r>
    </w:p>
    <w:p w:rsidR="00380EDF" w:rsidRPr="00380EDF" w:rsidRDefault="00380EDF" w:rsidP="00380EDF">
      <w:pPr>
        <w:jc w:val="both"/>
        <w:rPr>
          <w:color w:val="808080"/>
          <w:sz w:val="16"/>
          <w:szCs w:val="16"/>
        </w:rPr>
      </w:pPr>
      <w:r w:rsidRPr="00380EDF">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80EDF" w:rsidRPr="00380EDF" w:rsidRDefault="00380EDF" w:rsidP="00380EDF">
      <w:pPr>
        <w:jc w:val="both"/>
        <w:rPr>
          <w:color w:val="808080"/>
          <w:sz w:val="16"/>
          <w:szCs w:val="16"/>
        </w:rPr>
      </w:pPr>
      <w:r w:rsidRPr="00380EDF">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80EDF" w:rsidRDefault="00380EDF" w:rsidP="00380EDF">
      <w:pPr>
        <w:jc w:val="both"/>
        <w:rPr>
          <w:color w:val="808080"/>
          <w:sz w:val="16"/>
          <w:szCs w:val="16"/>
        </w:rPr>
      </w:pPr>
      <w:r w:rsidRPr="00380EDF">
        <w:rPr>
          <w:color w:val="808080"/>
          <w:sz w:val="16"/>
          <w:szCs w:val="16"/>
        </w:rPr>
        <w:t>3. Предлагаемая цена Договора должна быть указана цифрами с одновременным дублированием ее словами.</w:t>
      </w: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rPr>
          <w:color w:val="808080"/>
          <w:sz w:val="16"/>
          <w:szCs w:val="16"/>
        </w:rPr>
      </w:pPr>
    </w:p>
    <w:p w:rsidR="00380EDF" w:rsidRDefault="00380EDF" w:rsidP="00DE1CF9">
      <w:pPr>
        <w:jc w:val="both"/>
        <w:sectPr w:rsidR="00380EDF" w:rsidSect="00AA01B4">
          <w:pgSz w:w="16839" w:h="11907" w:orient="landscape" w:code="9"/>
          <w:pgMar w:top="426" w:right="567" w:bottom="851" w:left="851" w:header="720" w:footer="720" w:gutter="0"/>
          <w:pgNumType w:start="1"/>
          <w:cols w:space="708"/>
          <w:noEndnote/>
          <w:titlePg/>
          <w:docGrid w:linePitch="326"/>
        </w:sect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E1CF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62508F" w:rsidRPr="00F41F39" w:rsidRDefault="00341A9D" w:rsidP="00F41F39">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62508F" w:rsidRDefault="0062508F" w:rsidP="00324B8E">
      <w:pPr>
        <w:pStyle w:val="rvps1"/>
        <w:jc w:val="left"/>
      </w:pPr>
    </w:p>
    <w:p w:rsidR="00F41F39" w:rsidRPr="004A3A0F" w:rsidRDefault="00F41F39" w:rsidP="00F41F39">
      <w:pPr>
        <w:pStyle w:val="a7"/>
        <w:numPr>
          <w:ilvl w:val="0"/>
          <w:numId w:val="35"/>
        </w:numPr>
        <w:tabs>
          <w:tab w:val="left" w:pos="567"/>
        </w:tabs>
        <w:jc w:val="both"/>
        <w:rPr>
          <w:color w:val="000000" w:themeColor="text1"/>
        </w:rPr>
      </w:pPr>
      <w:r w:rsidRPr="00767D43">
        <w:rPr>
          <w:b/>
          <w:color w:val="000000" w:themeColor="text1"/>
        </w:rPr>
        <w:t xml:space="preserve">Общее </w:t>
      </w:r>
      <w:r w:rsidRPr="004A3A0F">
        <w:rPr>
          <w:b/>
          <w:color w:val="000000" w:themeColor="text1"/>
        </w:rPr>
        <w:t xml:space="preserve">наименование закупки: </w:t>
      </w:r>
      <w:r w:rsidRPr="004A3A0F">
        <w:rPr>
          <w:color w:val="000000" w:themeColor="text1"/>
        </w:rPr>
        <w:t>Открытый запрос котировок в электронной форме на право заключения договора, предм</w:t>
      </w:r>
      <w:r>
        <w:rPr>
          <w:color w:val="000000" w:themeColor="text1"/>
        </w:rPr>
        <w:t>етом которого является поставка</w:t>
      </w:r>
      <w:r w:rsidRPr="00EE2DEC">
        <w:t xml:space="preserve"> железобетонных опор 7,5 м., 9,5 м.</w:t>
      </w:r>
    </w:p>
    <w:p w:rsidR="00F41F39" w:rsidRDefault="00F41F39" w:rsidP="00F41F39">
      <w:pPr>
        <w:rPr>
          <w:rFonts w:eastAsia="MS Mincho"/>
          <w:lang w:eastAsia="x-none"/>
        </w:rPr>
      </w:pPr>
    </w:p>
    <w:tbl>
      <w:tblPr>
        <w:tblW w:w="16271" w:type="dxa"/>
        <w:tblLayout w:type="fixed"/>
        <w:tblLook w:val="04A0" w:firstRow="1" w:lastRow="0" w:firstColumn="1" w:lastColumn="0" w:noHBand="0" w:noVBand="1"/>
      </w:tblPr>
      <w:tblGrid>
        <w:gridCol w:w="577"/>
        <w:gridCol w:w="1770"/>
        <w:gridCol w:w="1031"/>
        <w:gridCol w:w="1617"/>
        <w:gridCol w:w="244"/>
        <w:gridCol w:w="2698"/>
        <w:gridCol w:w="1176"/>
        <w:gridCol w:w="3088"/>
        <w:gridCol w:w="3236"/>
        <w:gridCol w:w="834"/>
      </w:tblGrid>
      <w:tr w:rsidR="00F41F39" w:rsidRPr="00DD71B1" w:rsidTr="001A4AA9">
        <w:trPr>
          <w:gridAfter w:val="1"/>
          <w:wAfter w:w="834" w:type="dxa"/>
          <w:trHeight w:val="1605"/>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F39" w:rsidRPr="00DD71B1" w:rsidRDefault="00F41F39" w:rsidP="0005775D">
            <w:pPr>
              <w:jc w:val="center"/>
              <w:rPr>
                <w:color w:val="000000"/>
                <w:sz w:val="22"/>
                <w:szCs w:val="22"/>
              </w:rPr>
            </w:pPr>
            <w:r w:rsidRPr="00DD71B1">
              <w:rPr>
                <w:color w:val="000000"/>
                <w:sz w:val="22"/>
                <w:szCs w:val="22"/>
              </w:rPr>
              <w:t>№ п.п.</w:t>
            </w:r>
          </w:p>
        </w:tc>
        <w:tc>
          <w:tcPr>
            <w:tcW w:w="28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41F39" w:rsidRPr="00DD71B1" w:rsidRDefault="00F41F39" w:rsidP="0005775D">
            <w:pPr>
              <w:ind w:left="113" w:right="113"/>
              <w:jc w:val="center"/>
              <w:rPr>
                <w:color w:val="000000"/>
                <w:sz w:val="22"/>
                <w:szCs w:val="22"/>
              </w:rPr>
            </w:pPr>
            <w:r w:rsidRPr="00DD71B1">
              <w:rPr>
                <w:color w:val="000000"/>
                <w:sz w:val="22"/>
                <w:szCs w:val="22"/>
              </w:rPr>
              <w:t>Наименование товара</w:t>
            </w:r>
          </w:p>
        </w:tc>
        <w:tc>
          <w:tcPr>
            <w:tcW w:w="4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1F39" w:rsidRPr="00DD71B1" w:rsidRDefault="00F41F39" w:rsidP="0005775D">
            <w:pPr>
              <w:jc w:val="center"/>
              <w:rPr>
                <w:color w:val="000000"/>
                <w:sz w:val="22"/>
                <w:szCs w:val="22"/>
              </w:rPr>
            </w:pPr>
            <w:r w:rsidRPr="00DD71B1">
              <w:rPr>
                <w:color w:val="000000"/>
                <w:sz w:val="22"/>
                <w:szCs w:val="22"/>
              </w:rPr>
              <w:t>Описание</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F39" w:rsidRPr="00DD71B1" w:rsidRDefault="00F41F39" w:rsidP="0005775D">
            <w:pPr>
              <w:jc w:val="center"/>
              <w:rPr>
                <w:color w:val="000000"/>
                <w:sz w:val="22"/>
                <w:szCs w:val="22"/>
              </w:rPr>
            </w:pPr>
            <w:r w:rsidRPr="00DD71B1">
              <w:rPr>
                <w:color w:val="000000"/>
                <w:sz w:val="22"/>
                <w:szCs w:val="22"/>
              </w:rPr>
              <w:t>Eд. изм</w:t>
            </w:r>
          </w:p>
        </w:tc>
        <w:tc>
          <w:tcPr>
            <w:tcW w:w="3088" w:type="dxa"/>
            <w:tcBorders>
              <w:top w:val="single" w:sz="4" w:space="0" w:color="auto"/>
              <w:left w:val="single" w:sz="4" w:space="0" w:color="auto"/>
              <w:bottom w:val="single" w:sz="4" w:space="0" w:color="auto"/>
              <w:right w:val="single" w:sz="4" w:space="0" w:color="auto"/>
            </w:tcBorders>
            <w:shd w:val="clear" w:color="auto" w:fill="auto"/>
            <w:hideMark/>
          </w:tcPr>
          <w:p w:rsidR="00F41F39" w:rsidRPr="00DD71B1" w:rsidRDefault="00F41F39" w:rsidP="00545139">
            <w:pPr>
              <w:jc w:val="center"/>
              <w:rPr>
                <w:sz w:val="22"/>
                <w:szCs w:val="22"/>
              </w:rPr>
            </w:pPr>
            <w:r w:rsidRPr="00DD71B1">
              <w:rPr>
                <w:sz w:val="22"/>
                <w:szCs w:val="22"/>
              </w:rPr>
              <w:t>Предельная цена за единицу измерения без НДС, включая стоимость тары</w:t>
            </w:r>
            <w:r>
              <w:rPr>
                <w:sz w:val="22"/>
                <w:szCs w:val="22"/>
              </w:rPr>
              <w:t>, доставку</w:t>
            </w:r>
            <w:r w:rsidR="00545139">
              <w:rPr>
                <w:sz w:val="22"/>
                <w:szCs w:val="22"/>
              </w:rPr>
              <w:t>,</w:t>
            </w:r>
            <w:r>
              <w:rPr>
                <w:sz w:val="22"/>
                <w:szCs w:val="22"/>
              </w:rPr>
              <w:t xml:space="preserve"> </w:t>
            </w:r>
            <w:r w:rsidRPr="00DD71B1">
              <w:rPr>
                <w:sz w:val="22"/>
                <w:szCs w:val="22"/>
              </w:rPr>
              <w:t>рубли РФ</w:t>
            </w:r>
          </w:p>
        </w:tc>
        <w:tc>
          <w:tcPr>
            <w:tcW w:w="3236" w:type="dxa"/>
            <w:tcBorders>
              <w:top w:val="single" w:sz="4" w:space="0" w:color="auto"/>
              <w:left w:val="single" w:sz="4" w:space="0" w:color="auto"/>
              <w:bottom w:val="single" w:sz="4" w:space="0" w:color="auto"/>
              <w:right w:val="single" w:sz="4" w:space="0" w:color="auto"/>
            </w:tcBorders>
            <w:shd w:val="clear" w:color="auto" w:fill="auto"/>
            <w:hideMark/>
          </w:tcPr>
          <w:p w:rsidR="00F41F39" w:rsidRDefault="00F41F39" w:rsidP="0005775D">
            <w:pPr>
              <w:jc w:val="center"/>
              <w:rPr>
                <w:sz w:val="22"/>
                <w:szCs w:val="22"/>
              </w:rPr>
            </w:pPr>
            <w:r w:rsidRPr="00DD71B1">
              <w:rPr>
                <w:sz w:val="22"/>
                <w:szCs w:val="22"/>
              </w:rPr>
              <w:t xml:space="preserve">Предельная цена за единицу измерения </w:t>
            </w:r>
            <w:r>
              <w:rPr>
                <w:sz w:val="22"/>
                <w:szCs w:val="22"/>
              </w:rPr>
              <w:t>с</w:t>
            </w:r>
            <w:r w:rsidRPr="00DD71B1">
              <w:rPr>
                <w:sz w:val="22"/>
                <w:szCs w:val="22"/>
              </w:rPr>
              <w:t xml:space="preserve"> НДС, включая стоимость тары</w:t>
            </w:r>
            <w:r>
              <w:rPr>
                <w:sz w:val="22"/>
                <w:szCs w:val="22"/>
              </w:rPr>
              <w:t>, доставку,</w:t>
            </w:r>
          </w:p>
          <w:p w:rsidR="00F41F39" w:rsidRPr="00DD71B1" w:rsidRDefault="00F41F39" w:rsidP="0005775D">
            <w:pPr>
              <w:jc w:val="center"/>
              <w:rPr>
                <w:color w:val="000000"/>
                <w:sz w:val="22"/>
                <w:szCs w:val="22"/>
              </w:rPr>
            </w:pPr>
            <w:r w:rsidRPr="00DD71B1">
              <w:rPr>
                <w:sz w:val="22"/>
                <w:szCs w:val="22"/>
              </w:rPr>
              <w:t>рубли РФ</w:t>
            </w:r>
          </w:p>
        </w:tc>
      </w:tr>
      <w:tr w:rsidR="00F41F39" w:rsidRPr="00DD71B1" w:rsidTr="001A4AA9">
        <w:trPr>
          <w:gridAfter w:val="1"/>
          <w:wAfter w:w="834" w:type="dxa"/>
          <w:trHeight w:val="302"/>
        </w:trPr>
        <w:tc>
          <w:tcPr>
            <w:tcW w:w="5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sidRPr="00DD71B1">
              <w:rPr>
                <w:color w:val="000000"/>
                <w:sz w:val="22"/>
                <w:szCs w:val="22"/>
              </w:rPr>
              <w:t>1</w:t>
            </w:r>
          </w:p>
        </w:tc>
        <w:tc>
          <w:tcPr>
            <w:tcW w:w="2801" w:type="dxa"/>
            <w:gridSpan w:val="2"/>
            <w:tcBorders>
              <w:top w:val="single" w:sz="4" w:space="0" w:color="auto"/>
              <w:left w:val="nil"/>
              <w:bottom w:val="single" w:sz="4" w:space="0" w:color="auto"/>
              <w:right w:val="single" w:sz="4" w:space="0" w:color="auto"/>
            </w:tcBorders>
            <w:shd w:val="clear" w:color="auto" w:fill="auto"/>
            <w:noWrap/>
            <w:vAlign w:val="bottom"/>
          </w:tcPr>
          <w:p w:rsidR="00F41F39" w:rsidRPr="00DD71B1" w:rsidRDefault="00F41F39" w:rsidP="0005775D">
            <w:pPr>
              <w:jc w:val="center"/>
              <w:rPr>
                <w:color w:val="000000"/>
                <w:sz w:val="22"/>
                <w:szCs w:val="22"/>
              </w:rPr>
            </w:pPr>
            <w:r>
              <w:rPr>
                <w:color w:val="000000"/>
                <w:sz w:val="22"/>
                <w:szCs w:val="22"/>
              </w:rPr>
              <w:t>2</w:t>
            </w:r>
          </w:p>
        </w:tc>
        <w:tc>
          <w:tcPr>
            <w:tcW w:w="4559" w:type="dxa"/>
            <w:gridSpan w:val="3"/>
            <w:tcBorders>
              <w:top w:val="single" w:sz="4" w:space="0" w:color="auto"/>
              <w:left w:val="nil"/>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Pr>
                <w:color w:val="000000"/>
                <w:sz w:val="22"/>
                <w:szCs w:val="22"/>
              </w:rPr>
              <w:t>3</w:t>
            </w:r>
          </w:p>
        </w:tc>
        <w:tc>
          <w:tcPr>
            <w:tcW w:w="1176" w:type="dxa"/>
            <w:tcBorders>
              <w:top w:val="single" w:sz="4" w:space="0" w:color="auto"/>
              <w:left w:val="nil"/>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Pr>
                <w:color w:val="000000"/>
                <w:sz w:val="22"/>
                <w:szCs w:val="22"/>
              </w:rPr>
              <w:t>4</w:t>
            </w:r>
          </w:p>
        </w:tc>
        <w:tc>
          <w:tcPr>
            <w:tcW w:w="3088" w:type="dxa"/>
            <w:tcBorders>
              <w:top w:val="single" w:sz="4" w:space="0" w:color="auto"/>
              <w:left w:val="nil"/>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Pr>
                <w:color w:val="000000"/>
                <w:sz w:val="22"/>
                <w:szCs w:val="22"/>
              </w:rPr>
              <w:t>5</w:t>
            </w:r>
          </w:p>
        </w:tc>
        <w:tc>
          <w:tcPr>
            <w:tcW w:w="3236" w:type="dxa"/>
            <w:tcBorders>
              <w:top w:val="single" w:sz="4" w:space="0" w:color="auto"/>
              <w:left w:val="nil"/>
              <w:bottom w:val="single" w:sz="4" w:space="0" w:color="auto"/>
              <w:right w:val="single" w:sz="4" w:space="0" w:color="auto"/>
            </w:tcBorders>
            <w:shd w:val="clear" w:color="auto" w:fill="auto"/>
            <w:noWrap/>
            <w:vAlign w:val="bottom"/>
            <w:hideMark/>
          </w:tcPr>
          <w:p w:rsidR="00F41F39" w:rsidRPr="00DD71B1" w:rsidRDefault="00F41F39" w:rsidP="0005775D">
            <w:pPr>
              <w:jc w:val="center"/>
              <w:rPr>
                <w:color w:val="000000"/>
                <w:sz w:val="22"/>
                <w:szCs w:val="22"/>
              </w:rPr>
            </w:pPr>
            <w:r>
              <w:rPr>
                <w:color w:val="000000"/>
                <w:sz w:val="22"/>
                <w:szCs w:val="22"/>
              </w:rPr>
              <w:t>6</w:t>
            </w:r>
          </w:p>
        </w:tc>
      </w:tr>
      <w:tr w:rsidR="001A4AA9" w:rsidRPr="00DD71B1" w:rsidTr="001A4AA9">
        <w:trPr>
          <w:gridAfter w:val="1"/>
          <w:wAfter w:w="834" w:type="dxa"/>
          <w:trHeight w:val="716"/>
        </w:trPr>
        <w:tc>
          <w:tcPr>
            <w:tcW w:w="577" w:type="dxa"/>
            <w:tcBorders>
              <w:top w:val="nil"/>
              <w:left w:val="single" w:sz="4" w:space="0" w:color="auto"/>
              <w:bottom w:val="single" w:sz="4" w:space="0" w:color="auto"/>
              <w:right w:val="single" w:sz="4" w:space="0" w:color="auto"/>
            </w:tcBorders>
            <w:shd w:val="clear" w:color="auto" w:fill="auto"/>
            <w:noWrap/>
            <w:hideMark/>
          </w:tcPr>
          <w:p w:rsidR="001A4AA9" w:rsidRPr="00DD71B1" w:rsidRDefault="001A4AA9" w:rsidP="001A4AA9">
            <w:pPr>
              <w:jc w:val="center"/>
              <w:rPr>
                <w:color w:val="000000"/>
                <w:sz w:val="22"/>
                <w:szCs w:val="22"/>
              </w:rPr>
            </w:pPr>
            <w:r w:rsidRPr="00DD71B1">
              <w:rPr>
                <w:color w:val="000000"/>
                <w:sz w:val="22"/>
                <w:szCs w:val="22"/>
              </w:rPr>
              <w:t>1</w:t>
            </w:r>
          </w:p>
        </w:tc>
        <w:tc>
          <w:tcPr>
            <w:tcW w:w="2801" w:type="dxa"/>
            <w:gridSpan w:val="2"/>
            <w:tcBorders>
              <w:top w:val="nil"/>
              <w:left w:val="nil"/>
              <w:bottom w:val="single" w:sz="4" w:space="0" w:color="auto"/>
              <w:right w:val="single" w:sz="4" w:space="0" w:color="auto"/>
            </w:tcBorders>
            <w:shd w:val="clear" w:color="auto" w:fill="auto"/>
            <w:noWrap/>
            <w:vAlign w:val="center"/>
          </w:tcPr>
          <w:p w:rsidR="001A4AA9" w:rsidRPr="0040560D" w:rsidRDefault="001A4AA9" w:rsidP="001A4AA9">
            <w:pPr>
              <w:rPr>
                <w:color w:val="000000"/>
                <w:sz w:val="22"/>
                <w:szCs w:val="22"/>
              </w:rPr>
            </w:pPr>
            <w:r w:rsidRPr="00AE56E1">
              <w:rPr>
                <w:color w:val="000000"/>
                <w:sz w:val="22"/>
                <w:szCs w:val="22"/>
              </w:rPr>
              <w:t>Опора ЛЭП железобетонная СВ-7,5 м</w:t>
            </w:r>
          </w:p>
        </w:tc>
        <w:tc>
          <w:tcPr>
            <w:tcW w:w="4559" w:type="dxa"/>
            <w:gridSpan w:val="3"/>
            <w:tcBorders>
              <w:top w:val="nil"/>
              <w:left w:val="nil"/>
              <w:bottom w:val="single" w:sz="4" w:space="0" w:color="auto"/>
              <w:right w:val="single" w:sz="4" w:space="0" w:color="auto"/>
            </w:tcBorders>
            <w:shd w:val="clear" w:color="auto" w:fill="auto"/>
          </w:tcPr>
          <w:p w:rsidR="001A4AA9" w:rsidRPr="00AE56E1" w:rsidRDefault="00A6273B" w:rsidP="001A4AA9">
            <w:pPr>
              <w:rPr>
                <w:color w:val="000000"/>
                <w:sz w:val="22"/>
                <w:szCs w:val="22"/>
              </w:rPr>
            </w:pPr>
            <w:r w:rsidRPr="00BB1858">
              <w:rPr>
                <w:color w:val="000000"/>
                <w:sz w:val="22"/>
                <w:szCs w:val="22"/>
              </w:rPr>
              <w:t>Опора железобетонная вибрированная</w:t>
            </w:r>
            <w:r>
              <w:rPr>
                <w:color w:val="000000"/>
                <w:sz w:val="22"/>
                <w:szCs w:val="22"/>
              </w:rPr>
              <w:t>,</w:t>
            </w:r>
            <w:r w:rsidRPr="00BB1858">
              <w:rPr>
                <w:color w:val="000000"/>
                <w:sz w:val="22"/>
                <w:szCs w:val="22"/>
              </w:rPr>
              <w:t xml:space="preserve"> предназначена </w:t>
            </w:r>
            <w:r>
              <w:rPr>
                <w:color w:val="000000"/>
                <w:sz w:val="22"/>
                <w:szCs w:val="22"/>
              </w:rPr>
              <w:t xml:space="preserve">для </w:t>
            </w:r>
            <w:r w:rsidRPr="00BB1858">
              <w:rPr>
                <w:color w:val="000000"/>
                <w:sz w:val="22"/>
                <w:szCs w:val="22"/>
              </w:rPr>
              <w:t>подвеск</w:t>
            </w:r>
            <w:r>
              <w:rPr>
                <w:color w:val="000000"/>
                <w:sz w:val="22"/>
                <w:szCs w:val="22"/>
              </w:rPr>
              <w:t xml:space="preserve">и кабелей связи. </w:t>
            </w:r>
            <w:r w:rsidR="001A4AA9">
              <w:rPr>
                <w:color w:val="000000"/>
                <w:sz w:val="22"/>
                <w:szCs w:val="22"/>
              </w:rPr>
              <w:t xml:space="preserve">Железобетонные </w:t>
            </w:r>
            <w:r w:rsidR="001A4AA9" w:rsidRPr="00AE56E1">
              <w:rPr>
                <w:color w:val="000000"/>
                <w:sz w:val="22"/>
                <w:szCs w:val="22"/>
              </w:rPr>
              <w:t>опоры изгот</w:t>
            </w:r>
            <w:r w:rsidR="001A4AA9">
              <w:rPr>
                <w:color w:val="000000"/>
                <w:sz w:val="22"/>
                <w:szCs w:val="22"/>
              </w:rPr>
              <w:t xml:space="preserve">авливают из бетона марки В -30 </w:t>
            </w:r>
            <w:r w:rsidR="001A4AA9" w:rsidRPr="00AE56E1">
              <w:rPr>
                <w:color w:val="000000"/>
                <w:sz w:val="22"/>
                <w:szCs w:val="22"/>
              </w:rPr>
              <w:t>М 400, армированного металлом АТ -V (A800)</w:t>
            </w:r>
            <w:r w:rsidR="008620E5">
              <w:rPr>
                <w:color w:val="000000"/>
                <w:sz w:val="22"/>
                <w:szCs w:val="22"/>
              </w:rPr>
              <w:t xml:space="preserve"> </w:t>
            </w:r>
            <w:r w:rsidR="001A4AA9" w:rsidRPr="00AE56E1">
              <w:rPr>
                <w:color w:val="000000"/>
                <w:sz w:val="22"/>
                <w:szCs w:val="22"/>
              </w:rPr>
              <w:t>d-12, и проволо</w:t>
            </w:r>
            <w:r>
              <w:rPr>
                <w:color w:val="000000"/>
                <w:sz w:val="22"/>
                <w:szCs w:val="22"/>
              </w:rPr>
              <w:t xml:space="preserve">кой Вр 1 d-4 по </w:t>
            </w:r>
            <w:r w:rsidR="00B60BD0">
              <w:rPr>
                <w:color w:val="000000"/>
                <w:sz w:val="22"/>
                <w:szCs w:val="22"/>
              </w:rPr>
              <w:t>ГОСТу 6727-80.</w:t>
            </w:r>
            <w:r>
              <w:rPr>
                <w:color w:val="000000"/>
                <w:sz w:val="22"/>
                <w:szCs w:val="22"/>
              </w:rPr>
              <w:t xml:space="preserve"> </w:t>
            </w:r>
            <w:r w:rsidR="00B60BD0">
              <w:rPr>
                <w:color w:val="000000"/>
                <w:sz w:val="22"/>
                <w:szCs w:val="22"/>
              </w:rPr>
              <w:t>О</w:t>
            </w:r>
            <w:r>
              <w:rPr>
                <w:color w:val="000000"/>
                <w:sz w:val="22"/>
                <w:szCs w:val="22"/>
              </w:rPr>
              <w:t xml:space="preserve">пора должна </w:t>
            </w:r>
            <w:r w:rsidR="001A4AA9" w:rsidRPr="00AE56E1">
              <w:rPr>
                <w:color w:val="000000"/>
                <w:sz w:val="22"/>
                <w:szCs w:val="22"/>
              </w:rPr>
              <w:t>иметь   заземляющий контур, 2 монтажные петли</w:t>
            </w:r>
            <w:r>
              <w:rPr>
                <w:color w:val="000000"/>
                <w:sz w:val="22"/>
                <w:szCs w:val="22"/>
              </w:rPr>
              <w:t>,</w:t>
            </w:r>
            <w:r w:rsidR="001A4AA9" w:rsidRPr="00AE56E1">
              <w:rPr>
                <w:color w:val="000000"/>
                <w:sz w:val="22"/>
                <w:szCs w:val="22"/>
              </w:rPr>
              <w:t xml:space="preserve"> размер L-7,5</w:t>
            </w:r>
            <w:r>
              <w:rPr>
                <w:color w:val="000000"/>
                <w:sz w:val="22"/>
                <w:szCs w:val="22"/>
              </w:rPr>
              <w:t xml:space="preserve"> </w:t>
            </w:r>
            <w:r w:rsidR="001A4AA9" w:rsidRPr="00AE56E1">
              <w:rPr>
                <w:color w:val="000000"/>
                <w:sz w:val="22"/>
                <w:szCs w:val="22"/>
              </w:rPr>
              <w:t>м,</w:t>
            </w:r>
            <w:r>
              <w:rPr>
                <w:color w:val="000000"/>
                <w:sz w:val="22"/>
                <w:szCs w:val="22"/>
              </w:rPr>
              <w:t xml:space="preserve"> </w:t>
            </w:r>
            <w:r w:rsidR="001A4AA9" w:rsidRPr="00AE56E1">
              <w:rPr>
                <w:color w:val="000000"/>
                <w:sz w:val="22"/>
                <w:szCs w:val="22"/>
              </w:rPr>
              <w:t>в-150,</w:t>
            </w:r>
            <w:r>
              <w:rPr>
                <w:color w:val="000000"/>
                <w:sz w:val="22"/>
                <w:szCs w:val="22"/>
              </w:rPr>
              <w:t xml:space="preserve"> </w:t>
            </w:r>
            <w:r w:rsidR="001A4AA9" w:rsidRPr="00AE56E1">
              <w:rPr>
                <w:color w:val="000000"/>
                <w:sz w:val="22"/>
                <w:szCs w:val="22"/>
              </w:rPr>
              <w:t>t-245,</w:t>
            </w:r>
            <w:r>
              <w:rPr>
                <w:color w:val="000000"/>
                <w:sz w:val="22"/>
                <w:szCs w:val="22"/>
              </w:rPr>
              <w:t xml:space="preserve"> </w:t>
            </w:r>
            <w:r w:rsidR="001A4AA9" w:rsidRPr="00AE56E1">
              <w:rPr>
                <w:color w:val="000000"/>
                <w:sz w:val="22"/>
                <w:szCs w:val="22"/>
              </w:rPr>
              <w:t>h-175,</w:t>
            </w:r>
            <w:r>
              <w:rPr>
                <w:color w:val="000000"/>
                <w:sz w:val="22"/>
                <w:szCs w:val="22"/>
              </w:rPr>
              <w:t xml:space="preserve"> </w:t>
            </w:r>
            <w:r w:rsidR="001A4AA9" w:rsidRPr="00AE56E1">
              <w:rPr>
                <w:color w:val="000000"/>
                <w:sz w:val="22"/>
                <w:szCs w:val="22"/>
              </w:rPr>
              <w:t>h1-150, изделия должны соответствовать требованиям</w:t>
            </w:r>
            <w:r w:rsidR="008620E5">
              <w:rPr>
                <w:color w:val="000000"/>
                <w:sz w:val="22"/>
                <w:szCs w:val="22"/>
              </w:rPr>
              <w:t>,</w:t>
            </w:r>
            <w:r w:rsidR="001A4AA9" w:rsidRPr="00AE56E1">
              <w:rPr>
                <w:color w:val="000000"/>
                <w:sz w:val="22"/>
                <w:szCs w:val="22"/>
              </w:rPr>
              <w:t xml:space="preserve"> установленным НТД (ГОСТ 13015-2003)</w:t>
            </w:r>
            <w:r w:rsidR="008620E5">
              <w:rPr>
                <w:color w:val="000000"/>
                <w:sz w:val="22"/>
                <w:szCs w:val="22"/>
              </w:rPr>
              <w:t>.</w:t>
            </w:r>
            <w:r w:rsidR="001A4AA9" w:rsidRPr="00AE56E1">
              <w:rPr>
                <w:color w:val="000000"/>
                <w:sz w:val="22"/>
                <w:szCs w:val="22"/>
              </w:rPr>
              <w:t xml:space="preserve"> </w:t>
            </w:r>
            <w:r w:rsidR="008620E5">
              <w:rPr>
                <w:color w:val="000000"/>
                <w:sz w:val="22"/>
                <w:szCs w:val="22"/>
              </w:rPr>
              <w:t>Ж</w:t>
            </w:r>
            <w:r w:rsidR="001A4AA9" w:rsidRPr="00AE56E1">
              <w:rPr>
                <w:color w:val="000000"/>
                <w:sz w:val="22"/>
                <w:szCs w:val="22"/>
              </w:rPr>
              <w:t>елезобетонные опоры должны    быть стойкими в отношении коррозии и воздействия химиче</w:t>
            </w:r>
            <w:r w:rsidR="00EF5B86">
              <w:rPr>
                <w:color w:val="000000"/>
                <w:sz w:val="22"/>
                <w:szCs w:val="22"/>
              </w:rPr>
              <w:t>с</w:t>
            </w:r>
            <w:r w:rsidR="001A4AA9" w:rsidRPr="00AE56E1">
              <w:rPr>
                <w:color w:val="000000"/>
                <w:sz w:val="22"/>
                <w:szCs w:val="22"/>
              </w:rPr>
              <w:t>ких реагентов, находящихся в воздухе. Наличие серти</w:t>
            </w:r>
            <w:r w:rsidR="001A4AA9">
              <w:rPr>
                <w:color w:val="000000"/>
                <w:sz w:val="22"/>
                <w:szCs w:val="22"/>
              </w:rPr>
              <w:t>фикатов соответствия и качества</w:t>
            </w:r>
            <w:r w:rsidR="001A4AA9" w:rsidRPr="00AE56E1">
              <w:rPr>
                <w:color w:val="000000"/>
                <w:sz w:val="22"/>
                <w:szCs w:val="22"/>
              </w:rPr>
              <w:t>,</w:t>
            </w:r>
            <w:r w:rsidR="001A4AA9">
              <w:rPr>
                <w:color w:val="000000"/>
                <w:sz w:val="22"/>
                <w:szCs w:val="22"/>
              </w:rPr>
              <w:t xml:space="preserve"> </w:t>
            </w:r>
            <w:r w:rsidR="001A4AA9" w:rsidRPr="00AE56E1">
              <w:rPr>
                <w:color w:val="000000"/>
                <w:sz w:val="22"/>
                <w:szCs w:val="22"/>
              </w:rPr>
              <w:t>протоколов испытаний механических воздействий.</w:t>
            </w:r>
          </w:p>
          <w:p w:rsidR="001A4AA9" w:rsidRPr="0040560D" w:rsidRDefault="001A4AA9" w:rsidP="001A4AA9">
            <w:pPr>
              <w:rPr>
                <w:color w:val="000000"/>
                <w:sz w:val="22"/>
                <w:szCs w:val="22"/>
              </w:rPr>
            </w:pPr>
            <w:r w:rsidRPr="00AE56E1">
              <w:rPr>
                <w:color w:val="000000"/>
                <w:sz w:val="22"/>
                <w:szCs w:val="22"/>
              </w:rPr>
              <w:t xml:space="preserve">Гарантийный срок </w:t>
            </w:r>
            <w:r>
              <w:rPr>
                <w:color w:val="000000"/>
                <w:sz w:val="22"/>
                <w:szCs w:val="22"/>
              </w:rPr>
              <w:t>на изделие не менее 60 месяцев.</w:t>
            </w:r>
          </w:p>
        </w:tc>
        <w:tc>
          <w:tcPr>
            <w:tcW w:w="1176" w:type="dxa"/>
            <w:tcBorders>
              <w:top w:val="nil"/>
              <w:left w:val="nil"/>
              <w:bottom w:val="single" w:sz="4" w:space="0" w:color="auto"/>
              <w:right w:val="single" w:sz="4" w:space="0" w:color="auto"/>
            </w:tcBorders>
            <w:shd w:val="clear" w:color="auto" w:fill="auto"/>
            <w:noWrap/>
            <w:vAlign w:val="bottom"/>
            <w:hideMark/>
          </w:tcPr>
          <w:p w:rsidR="001A4AA9" w:rsidRPr="0040560D" w:rsidRDefault="001A4AA9" w:rsidP="001A4AA9">
            <w:pPr>
              <w:rPr>
                <w:color w:val="000000"/>
                <w:sz w:val="22"/>
                <w:szCs w:val="22"/>
              </w:rPr>
            </w:pPr>
            <w:r>
              <w:rPr>
                <w:color w:val="000000"/>
                <w:sz w:val="22"/>
                <w:szCs w:val="22"/>
              </w:rPr>
              <w:t xml:space="preserve">      ш</w:t>
            </w:r>
            <w:r w:rsidRPr="0040560D">
              <w:rPr>
                <w:color w:val="000000"/>
                <w:sz w:val="22"/>
                <w:szCs w:val="22"/>
              </w:rPr>
              <w:t>т</w:t>
            </w:r>
            <w:r>
              <w:rPr>
                <w:color w:val="000000"/>
                <w:sz w:val="22"/>
                <w:szCs w:val="22"/>
              </w:rPr>
              <w:t>.</w:t>
            </w:r>
          </w:p>
        </w:tc>
        <w:tc>
          <w:tcPr>
            <w:tcW w:w="3088" w:type="dxa"/>
            <w:tcBorders>
              <w:top w:val="nil"/>
              <w:left w:val="nil"/>
              <w:bottom w:val="single" w:sz="4" w:space="0" w:color="auto"/>
              <w:right w:val="single" w:sz="4" w:space="0" w:color="auto"/>
            </w:tcBorders>
            <w:shd w:val="clear" w:color="auto" w:fill="auto"/>
            <w:noWrap/>
            <w:vAlign w:val="center"/>
          </w:tcPr>
          <w:p w:rsidR="001A4AA9" w:rsidRPr="0040560D" w:rsidRDefault="001A4AA9" w:rsidP="001A4AA9">
            <w:pPr>
              <w:jc w:val="right"/>
              <w:rPr>
                <w:color w:val="000000"/>
              </w:rPr>
            </w:pPr>
            <w:r w:rsidRPr="00AE56E1">
              <w:rPr>
                <w:color w:val="000000"/>
              </w:rPr>
              <w:t>4</w:t>
            </w:r>
            <w:r>
              <w:rPr>
                <w:color w:val="000000"/>
              </w:rPr>
              <w:t xml:space="preserve"> </w:t>
            </w:r>
            <w:r w:rsidRPr="00AE56E1">
              <w:rPr>
                <w:color w:val="000000"/>
              </w:rPr>
              <w:t>461,05</w:t>
            </w:r>
          </w:p>
        </w:tc>
        <w:tc>
          <w:tcPr>
            <w:tcW w:w="3236" w:type="dxa"/>
            <w:tcBorders>
              <w:top w:val="nil"/>
              <w:left w:val="nil"/>
              <w:bottom w:val="single" w:sz="4" w:space="0" w:color="auto"/>
              <w:right w:val="single" w:sz="4" w:space="0" w:color="auto"/>
            </w:tcBorders>
            <w:shd w:val="clear" w:color="auto" w:fill="auto"/>
            <w:noWrap/>
            <w:vAlign w:val="center"/>
          </w:tcPr>
          <w:p w:rsidR="001A4AA9" w:rsidRPr="0040560D" w:rsidRDefault="001A4AA9" w:rsidP="001A4AA9">
            <w:pPr>
              <w:jc w:val="right"/>
              <w:rPr>
                <w:color w:val="000000"/>
              </w:rPr>
            </w:pPr>
            <w:r>
              <w:rPr>
                <w:color w:val="000000"/>
              </w:rPr>
              <w:t>5 264,04</w:t>
            </w:r>
          </w:p>
        </w:tc>
      </w:tr>
      <w:tr w:rsidR="001A4AA9" w:rsidRPr="00DD71B1" w:rsidTr="001A4AA9">
        <w:trPr>
          <w:gridAfter w:val="1"/>
          <w:wAfter w:w="834" w:type="dxa"/>
          <w:trHeight w:val="907"/>
        </w:trPr>
        <w:tc>
          <w:tcPr>
            <w:tcW w:w="577" w:type="dxa"/>
            <w:tcBorders>
              <w:top w:val="nil"/>
              <w:left w:val="single" w:sz="4" w:space="0" w:color="auto"/>
              <w:bottom w:val="single" w:sz="4" w:space="0" w:color="auto"/>
              <w:right w:val="single" w:sz="4" w:space="0" w:color="auto"/>
            </w:tcBorders>
            <w:shd w:val="clear" w:color="auto" w:fill="auto"/>
            <w:noWrap/>
            <w:hideMark/>
          </w:tcPr>
          <w:p w:rsidR="001A4AA9" w:rsidRPr="00DD71B1" w:rsidRDefault="001A4AA9" w:rsidP="001A4AA9">
            <w:pPr>
              <w:jc w:val="center"/>
              <w:rPr>
                <w:color w:val="000000"/>
                <w:sz w:val="22"/>
                <w:szCs w:val="22"/>
              </w:rPr>
            </w:pPr>
            <w:r w:rsidRPr="00DD71B1">
              <w:rPr>
                <w:color w:val="000000"/>
                <w:sz w:val="22"/>
                <w:szCs w:val="22"/>
              </w:rPr>
              <w:t>2</w:t>
            </w:r>
          </w:p>
        </w:tc>
        <w:tc>
          <w:tcPr>
            <w:tcW w:w="2801" w:type="dxa"/>
            <w:gridSpan w:val="2"/>
            <w:tcBorders>
              <w:top w:val="nil"/>
              <w:left w:val="nil"/>
              <w:bottom w:val="single" w:sz="4" w:space="0" w:color="auto"/>
              <w:right w:val="single" w:sz="4" w:space="0" w:color="auto"/>
            </w:tcBorders>
            <w:shd w:val="clear" w:color="auto" w:fill="auto"/>
            <w:noWrap/>
            <w:vAlign w:val="center"/>
          </w:tcPr>
          <w:p w:rsidR="001A4AA9" w:rsidRPr="0040560D" w:rsidRDefault="001A4AA9" w:rsidP="001A4AA9">
            <w:pPr>
              <w:rPr>
                <w:color w:val="000000"/>
                <w:sz w:val="22"/>
                <w:szCs w:val="22"/>
              </w:rPr>
            </w:pPr>
            <w:r w:rsidRPr="00AE56E1">
              <w:rPr>
                <w:color w:val="000000"/>
                <w:sz w:val="22"/>
                <w:szCs w:val="22"/>
              </w:rPr>
              <w:t>Опора ЛЭП железобетонная СВ-9,5 м</w:t>
            </w:r>
          </w:p>
        </w:tc>
        <w:tc>
          <w:tcPr>
            <w:tcW w:w="4559" w:type="dxa"/>
            <w:gridSpan w:val="3"/>
            <w:tcBorders>
              <w:top w:val="nil"/>
              <w:left w:val="nil"/>
              <w:bottom w:val="single" w:sz="4" w:space="0" w:color="auto"/>
              <w:right w:val="single" w:sz="4" w:space="0" w:color="auto"/>
            </w:tcBorders>
            <w:shd w:val="clear" w:color="auto" w:fill="auto"/>
          </w:tcPr>
          <w:p w:rsidR="001A4AA9" w:rsidRPr="00BB1858" w:rsidRDefault="00A6273B" w:rsidP="001A4AA9">
            <w:pPr>
              <w:rPr>
                <w:color w:val="000000"/>
                <w:sz w:val="22"/>
                <w:szCs w:val="22"/>
              </w:rPr>
            </w:pPr>
            <w:r w:rsidRPr="00BB1858">
              <w:rPr>
                <w:color w:val="000000"/>
                <w:sz w:val="22"/>
                <w:szCs w:val="22"/>
              </w:rPr>
              <w:t>Опора железобетонная вибрированная</w:t>
            </w:r>
            <w:r>
              <w:rPr>
                <w:color w:val="000000"/>
                <w:sz w:val="22"/>
                <w:szCs w:val="22"/>
              </w:rPr>
              <w:t>,</w:t>
            </w:r>
            <w:r w:rsidRPr="00BB1858">
              <w:rPr>
                <w:color w:val="000000"/>
                <w:sz w:val="22"/>
                <w:szCs w:val="22"/>
              </w:rPr>
              <w:t xml:space="preserve"> предназначена </w:t>
            </w:r>
            <w:r>
              <w:rPr>
                <w:color w:val="000000"/>
                <w:sz w:val="22"/>
                <w:szCs w:val="22"/>
              </w:rPr>
              <w:t xml:space="preserve">для </w:t>
            </w:r>
            <w:r w:rsidRPr="00BB1858">
              <w:rPr>
                <w:color w:val="000000"/>
                <w:sz w:val="22"/>
                <w:szCs w:val="22"/>
              </w:rPr>
              <w:t>подвеск</w:t>
            </w:r>
            <w:r>
              <w:rPr>
                <w:color w:val="000000"/>
                <w:sz w:val="22"/>
                <w:szCs w:val="22"/>
              </w:rPr>
              <w:t>и кабелей связи</w:t>
            </w:r>
            <w:r w:rsidR="001A4AA9" w:rsidRPr="00BB1858">
              <w:rPr>
                <w:color w:val="000000"/>
                <w:sz w:val="22"/>
                <w:szCs w:val="22"/>
              </w:rPr>
              <w:t>.</w:t>
            </w:r>
            <w:r w:rsidR="001A4AA9">
              <w:rPr>
                <w:color w:val="000000"/>
                <w:sz w:val="22"/>
                <w:szCs w:val="22"/>
              </w:rPr>
              <w:t xml:space="preserve"> </w:t>
            </w:r>
            <w:r w:rsidR="00EF5B86">
              <w:rPr>
                <w:color w:val="000000"/>
                <w:sz w:val="22"/>
                <w:szCs w:val="22"/>
              </w:rPr>
              <w:t xml:space="preserve">Железобетонные </w:t>
            </w:r>
            <w:r w:rsidR="001A4AA9" w:rsidRPr="00BB1858">
              <w:rPr>
                <w:color w:val="000000"/>
                <w:sz w:val="22"/>
                <w:szCs w:val="22"/>
              </w:rPr>
              <w:t>опоры изготавливают из бетона марки В -30 М 400, армированного металлом АТ -V (A800)</w:t>
            </w:r>
            <w:r w:rsidR="0005775D">
              <w:rPr>
                <w:color w:val="000000"/>
                <w:sz w:val="22"/>
                <w:szCs w:val="22"/>
              </w:rPr>
              <w:t xml:space="preserve"> </w:t>
            </w:r>
            <w:r w:rsidR="001A4AA9" w:rsidRPr="00BB1858">
              <w:rPr>
                <w:color w:val="000000"/>
                <w:sz w:val="22"/>
                <w:szCs w:val="22"/>
              </w:rPr>
              <w:t>d-12, и проволо</w:t>
            </w:r>
            <w:r>
              <w:rPr>
                <w:color w:val="000000"/>
                <w:sz w:val="22"/>
                <w:szCs w:val="22"/>
              </w:rPr>
              <w:t xml:space="preserve">кой Вр 1 d-4 по </w:t>
            </w:r>
            <w:r w:rsidR="00B60BD0">
              <w:rPr>
                <w:color w:val="000000"/>
                <w:sz w:val="22"/>
                <w:szCs w:val="22"/>
              </w:rPr>
              <w:t>ГОСТу 6727-80.</w:t>
            </w:r>
            <w:r>
              <w:rPr>
                <w:color w:val="000000"/>
                <w:sz w:val="22"/>
                <w:szCs w:val="22"/>
              </w:rPr>
              <w:t xml:space="preserve"> </w:t>
            </w:r>
            <w:r w:rsidR="00B60BD0">
              <w:rPr>
                <w:color w:val="000000"/>
                <w:sz w:val="22"/>
                <w:szCs w:val="22"/>
              </w:rPr>
              <w:t>О</w:t>
            </w:r>
            <w:r w:rsidR="008620E5">
              <w:rPr>
                <w:color w:val="000000"/>
                <w:sz w:val="22"/>
                <w:szCs w:val="22"/>
              </w:rPr>
              <w:t xml:space="preserve">пора должна </w:t>
            </w:r>
            <w:r w:rsidR="001A4AA9" w:rsidRPr="00BB1858">
              <w:rPr>
                <w:color w:val="000000"/>
                <w:sz w:val="22"/>
                <w:szCs w:val="22"/>
              </w:rPr>
              <w:t>иметь   заземляющий контур, 2 монтажные петли</w:t>
            </w:r>
            <w:r w:rsidR="008620E5">
              <w:rPr>
                <w:color w:val="000000"/>
                <w:sz w:val="22"/>
                <w:szCs w:val="22"/>
              </w:rPr>
              <w:t>,</w:t>
            </w:r>
            <w:r w:rsidR="001A4AA9" w:rsidRPr="00BB1858">
              <w:rPr>
                <w:color w:val="000000"/>
                <w:sz w:val="22"/>
                <w:szCs w:val="22"/>
              </w:rPr>
              <w:t xml:space="preserve"> размер L-9,5м,</w:t>
            </w:r>
            <w:r w:rsidR="008620E5">
              <w:rPr>
                <w:color w:val="000000"/>
                <w:sz w:val="22"/>
                <w:szCs w:val="22"/>
              </w:rPr>
              <w:t xml:space="preserve"> </w:t>
            </w:r>
            <w:r w:rsidR="001A4AA9" w:rsidRPr="00BB1858">
              <w:rPr>
                <w:color w:val="000000"/>
                <w:sz w:val="22"/>
                <w:szCs w:val="22"/>
              </w:rPr>
              <w:t>в-150,</w:t>
            </w:r>
            <w:r w:rsidR="008620E5">
              <w:rPr>
                <w:color w:val="000000"/>
                <w:sz w:val="22"/>
                <w:szCs w:val="22"/>
              </w:rPr>
              <w:t xml:space="preserve"> </w:t>
            </w:r>
            <w:r w:rsidR="001A4AA9" w:rsidRPr="00BB1858">
              <w:rPr>
                <w:color w:val="000000"/>
                <w:sz w:val="22"/>
                <w:szCs w:val="22"/>
              </w:rPr>
              <w:t>t-245,</w:t>
            </w:r>
            <w:r w:rsidR="008620E5">
              <w:rPr>
                <w:color w:val="000000"/>
                <w:sz w:val="22"/>
                <w:szCs w:val="22"/>
              </w:rPr>
              <w:t xml:space="preserve"> </w:t>
            </w:r>
            <w:r w:rsidR="001A4AA9" w:rsidRPr="00BB1858">
              <w:rPr>
                <w:color w:val="000000"/>
                <w:sz w:val="22"/>
                <w:szCs w:val="22"/>
              </w:rPr>
              <w:t>h-175,</w:t>
            </w:r>
            <w:r w:rsidR="008620E5">
              <w:rPr>
                <w:color w:val="000000"/>
                <w:sz w:val="22"/>
                <w:szCs w:val="22"/>
              </w:rPr>
              <w:t xml:space="preserve"> </w:t>
            </w:r>
            <w:r w:rsidR="001A4AA9" w:rsidRPr="00BB1858">
              <w:rPr>
                <w:color w:val="000000"/>
                <w:sz w:val="22"/>
                <w:szCs w:val="22"/>
              </w:rPr>
              <w:t>h1-150, изделия должны соответствовать требованиям</w:t>
            </w:r>
            <w:r w:rsidR="008620E5">
              <w:rPr>
                <w:color w:val="000000"/>
                <w:sz w:val="22"/>
                <w:szCs w:val="22"/>
              </w:rPr>
              <w:t>,</w:t>
            </w:r>
            <w:r w:rsidR="001A4AA9" w:rsidRPr="00BB1858">
              <w:rPr>
                <w:color w:val="000000"/>
                <w:sz w:val="22"/>
                <w:szCs w:val="22"/>
              </w:rPr>
              <w:t xml:space="preserve"> установленным НТД (ГОСТ 13015-2003)</w:t>
            </w:r>
            <w:r w:rsidR="008620E5">
              <w:rPr>
                <w:color w:val="000000"/>
                <w:sz w:val="22"/>
                <w:szCs w:val="22"/>
              </w:rPr>
              <w:t>.</w:t>
            </w:r>
            <w:r w:rsidR="001A4AA9" w:rsidRPr="00BB1858">
              <w:rPr>
                <w:color w:val="000000"/>
                <w:sz w:val="22"/>
                <w:szCs w:val="22"/>
              </w:rPr>
              <w:t xml:space="preserve"> </w:t>
            </w:r>
            <w:r w:rsidR="008620E5">
              <w:rPr>
                <w:color w:val="000000"/>
                <w:sz w:val="22"/>
                <w:szCs w:val="22"/>
              </w:rPr>
              <w:t>Ж</w:t>
            </w:r>
            <w:r w:rsidR="001A4AA9" w:rsidRPr="00BB1858">
              <w:rPr>
                <w:color w:val="000000"/>
                <w:sz w:val="22"/>
                <w:szCs w:val="22"/>
              </w:rPr>
              <w:t>елезобетонные опоры должны    быть стойкими в отношении коррозии и воздействия химиче</w:t>
            </w:r>
            <w:r w:rsidR="00EF5B86">
              <w:rPr>
                <w:color w:val="000000"/>
                <w:sz w:val="22"/>
                <w:szCs w:val="22"/>
              </w:rPr>
              <w:t>с</w:t>
            </w:r>
            <w:r w:rsidR="001A4AA9" w:rsidRPr="00BB1858">
              <w:rPr>
                <w:color w:val="000000"/>
                <w:sz w:val="22"/>
                <w:szCs w:val="22"/>
              </w:rPr>
              <w:t>ких реагентов, находящихся в воздухе. Наличие серти</w:t>
            </w:r>
            <w:r w:rsidR="001A4AA9">
              <w:rPr>
                <w:color w:val="000000"/>
                <w:sz w:val="22"/>
                <w:szCs w:val="22"/>
              </w:rPr>
              <w:t>фикатов соответствия и качества</w:t>
            </w:r>
            <w:r w:rsidR="001A4AA9" w:rsidRPr="00BB1858">
              <w:rPr>
                <w:color w:val="000000"/>
                <w:sz w:val="22"/>
                <w:szCs w:val="22"/>
              </w:rPr>
              <w:t>,</w:t>
            </w:r>
            <w:r w:rsidR="001A4AA9">
              <w:rPr>
                <w:color w:val="000000"/>
                <w:sz w:val="22"/>
                <w:szCs w:val="22"/>
              </w:rPr>
              <w:t xml:space="preserve"> </w:t>
            </w:r>
            <w:r w:rsidR="001A4AA9" w:rsidRPr="00BB1858">
              <w:rPr>
                <w:color w:val="000000"/>
                <w:sz w:val="22"/>
                <w:szCs w:val="22"/>
              </w:rPr>
              <w:t>протоколов испытаний механических воздействий.</w:t>
            </w:r>
          </w:p>
          <w:p w:rsidR="001A4AA9" w:rsidRPr="0040560D" w:rsidRDefault="001A4AA9" w:rsidP="001A4AA9">
            <w:pPr>
              <w:rPr>
                <w:color w:val="000000"/>
                <w:sz w:val="22"/>
                <w:szCs w:val="22"/>
              </w:rPr>
            </w:pPr>
            <w:r>
              <w:rPr>
                <w:color w:val="000000"/>
                <w:sz w:val="22"/>
                <w:szCs w:val="22"/>
              </w:rPr>
              <w:t>Гарантийный срок на изделие не</w:t>
            </w:r>
            <w:r w:rsidRPr="00BB1858">
              <w:rPr>
                <w:color w:val="000000"/>
                <w:sz w:val="22"/>
                <w:szCs w:val="22"/>
              </w:rPr>
              <w:t xml:space="preserve"> менее 60 месяцев</w:t>
            </w:r>
          </w:p>
        </w:tc>
        <w:tc>
          <w:tcPr>
            <w:tcW w:w="1176" w:type="dxa"/>
            <w:tcBorders>
              <w:top w:val="nil"/>
              <w:left w:val="nil"/>
              <w:bottom w:val="single" w:sz="4" w:space="0" w:color="auto"/>
              <w:right w:val="single" w:sz="4" w:space="0" w:color="auto"/>
            </w:tcBorders>
            <w:shd w:val="clear" w:color="auto" w:fill="auto"/>
            <w:noWrap/>
            <w:vAlign w:val="bottom"/>
            <w:hideMark/>
          </w:tcPr>
          <w:p w:rsidR="001A4AA9" w:rsidRPr="0040560D" w:rsidRDefault="001A4AA9" w:rsidP="001A4AA9">
            <w:pPr>
              <w:jc w:val="center"/>
              <w:rPr>
                <w:color w:val="000000"/>
                <w:sz w:val="22"/>
                <w:szCs w:val="22"/>
              </w:rPr>
            </w:pPr>
            <w:r>
              <w:rPr>
                <w:color w:val="000000"/>
                <w:sz w:val="22"/>
                <w:szCs w:val="22"/>
              </w:rPr>
              <w:t>ш</w:t>
            </w:r>
            <w:r w:rsidRPr="0040560D">
              <w:rPr>
                <w:color w:val="000000"/>
                <w:sz w:val="22"/>
                <w:szCs w:val="22"/>
              </w:rPr>
              <w:t>т</w:t>
            </w:r>
            <w:r>
              <w:rPr>
                <w:color w:val="000000"/>
                <w:sz w:val="22"/>
                <w:szCs w:val="22"/>
              </w:rPr>
              <w:t>.</w:t>
            </w:r>
          </w:p>
        </w:tc>
        <w:tc>
          <w:tcPr>
            <w:tcW w:w="3088" w:type="dxa"/>
            <w:tcBorders>
              <w:top w:val="nil"/>
              <w:left w:val="nil"/>
              <w:bottom w:val="single" w:sz="4" w:space="0" w:color="auto"/>
              <w:right w:val="single" w:sz="4" w:space="0" w:color="auto"/>
            </w:tcBorders>
            <w:shd w:val="clear" w:color="auto" w:fill="auto"/>
            <w:noWrap/>
            <w:vAlign w:val="center"/>
          </w:tcPr>
          <w:p w:rsidR="001A4AA9" w:rsidRPr="0040560D" w:rsidRDefault="001A4AA9" w:rsidP="001A4AA9">
            <w:pPr>
              <w:jc w:val="right"/>
              <w:rPr>
                <w:color w:val="000000"/>
              </w:rPr>
            </w:pPr>
            <w:r w:rsidRPr="00BB1858">
              <w:rPr>
                <w:color w:val="000000"/>
              </w:rPr>
              <w:t>5</w:t>
            </w:r>
            <w:r>
              <w:rPr>
                <w:color w:val="000000"/>
              </w:rPr>
              <w:t xml:space="preserve"> </w:t>
            </w:r>
            <w:r w:rsidRPr="00BB1858">
              <w:rPr>
                <w:color w:val="000000"/>
              </w:rPr>
              <w:t>029,99</w:t>
            </w:r>
          </w:p>
        </w:tc>
        <w:tc>
          <w:tcPr>
            <w:tcW w:w="3236" w:type="dxa"/>
            <w:tcBorders>
              <w:top w:val="nil"/>
              <w:left w:val="nil"/>
              <w:bottom w:val="single" w:sz="4" w:space="0" w:color="auto"/>
              <w:right w:val="single" w:sz="4" w:space="0" w:color="auto"/>
            </w:tcBorders>
            <w:shd w:val="clear" w:color="auto" w:fill="auto"/>
            <w:noWrap/>
            <w:vAlign w:val="center"/>
          </w:tcPr>
          <w:p w:rsidR="001A4AA9" w:rsidRPr="0040560D" w:rsidRDefault="001A4AA9" w:rsidP="001A4AA9">
            <w:pPr>
              <w:jc w:val="right"/>
              <w:rPr>
                <w:color w:val="000000"/>
              </w:rPr>
            </w:pPr>
            <w:r>
              <w:rPr>
                <w:color w:val="000000"/>
              </w:rPr>
              <w:t>5 935,39</w:t>
            </w:r>
          </w:p>
        </w:tc>
      </w:tr>
      <w:tr w:rsidR="00F41F39" w:rsidRPr="00DD71B1" w:rsidTr="001A4AA9">
        <w:trPr>
          <w:trHeight w:val="182"/>
        </w:trPr>
        <w:tc>
          <w:tcPr>
            <w:tcW w:w="577" w:type="dxa"/>
            <w:tcBorders>
              <w:top w:val="nil"/>
              <w:left w:val="nil"/>
              <w:bottom w:val="nil"/>
              <w:right w:val="nil"/>
            </w:tcBorders>
            <w:shd w:val="clear" w:color="auto" w:fill="auto"/>
            <w:noWrap/>
            <w:vAlign w:val="bottom"/>
            <w:hideMark/>
          </w:tcPr>
          <w:p w:rsidR="00F41F39" w:rsidRPr="00DD71B1" w:rsidRDefault="00F41F39" w:rsidP="0005775D">
            <w:pPr>
              <w:rPr>
                <w:sz w:val="22"/>
                <w:szCs w:val="22"/>
              </w:rPr>
            </w:pPr>
          </w:p>
        </w:tc>
        <w:tc>
          <w:tcPr>
            <w:tcW w:w="1770" w:type="dxa"/>
            <w:tcBorders>
              <w:top w:val="nil"/>
              <w:left w:val="nil"/>
              <w:bottom w:val="nil"/>
              <w:right w:val="nil"/>
            </w:tcBorders>
            <w:shd w:val="clear" w:color="auto" w:fill="auto"/>
            <w:noWrap/>
            <w:vAlign w:val="bottom"/>
            <w:hideMark/>
          </w:tcPr>
          <w:p w:rsidR="00F41F39" w:rsidRPr="00DD71B1" w:rsidRDefault="00F41F39" w:rsidP="0005775D">
            <w:pPr>
              <w:rPr>
                <w:sz w:val="22"/>
                <w:szCs w:val="22"/>
              </w:rPr>
            </w:pPr>
          </w:p>
        </w:tc>
        <w:tc>
          <w:tcPr>
            <w:tcW w:w="2648" w:type="dxa"/>
            <w:gridSpan w:val="2"/>
            <w:tcBorders>
              <w:top w:val="nil"/>
              <w:left w:val="nil"/>
              <w:bottom w:val="nil"/>
              <w:right w:val="nil"/>
            </w:tcBorders>
            <w:shd w:val="clear" w:color="auto" w:fill="auto"/>
            <w:hideMark/>
          </w:tcPr>
          <w:p w:rsidR="00F41F39" w:rsidRPr="00DD71B1" w:rsidRDefault="00F41F39" w:rsidP="0005775D">
            <w:pPr>
              <w:rPr>
                <w:sz w:val="22"/>
                <w:szCs w:val="22"/>
              </w:rPr>
            </w:pPr>
          </w:p>
        </w:tc>
        <w:tc>
          <w:tcPr>
            <w:tcW w:w="244" w:type="dxa"/>
            <w:tcBorders>
              <w:top w:val="nil"/>
              <w:left w:val="nil"/>
              <w:bottom w:val="nil"/>
              <w:right w:val="nil"/>
            </w:tcBorders>
            <w:shd w:val="clear" w:color="auto" w:fill="auto"/>
            <w:hideMark/>
          </w:tcPr>
          <w:p w:rsidR="00F41F39" w:rsidRPr="00DD71B1" w:rsidRDefault="00F41F39" w:rsidP="0005775D">
            <w:pPr>
              <w:rPr>
                <w:sz w:val="22"/>
                <w:szCs w:val="22"/>
              </w:rPr>
            </w:pPr>
          </w:p>
        </w:tc>
        <w:tc>
          <w:tcPr>
            <w:tcW w:w="2698" w:type="dxa"/>
            <w:tcBorders>
              <w:top w:val="nil"/>
              <w:left w:val="nil"/>
              <w:bottom w:val="nil"/>
              <w:right w:val="nil"/>
            </w:tcBorders>
            <w:shd w:val="clear" w:color="auto" w:fill="auto"/>
            <w:hideMark/>
          </w:tcPr>
          <w:p w:rsidR="00F41F39" w:rsidRPr="00DD71B1" w:rsidRDefault="00F41F39" w:rsidP="0005775D">
            <w:pPr>
              <w:rPr>
                <w:sz w:val="22"/>
                <w:szCs w:val="22"/>
              </w:rPr>
            </w:pPr>
          </w:p>
        </w:tc>
        <w:tc>
          <w:tcPr>
            <w:tcW w:w="1176" w:type="dxa"/>
            <w:tcBorders>
              <w:top w:val="nil"/>
              <w:left w:val="nil"/>
              <w:bottom w:val="nil"/>
              <w:right w:val="nil"/>
            </w:tcBorders>
            <w:shd w:val="clear" w:color="auto" w:fill="auto"/>
            <w:noWrap/>
            <w:vAlign w:val="bottom"/>
            <w:hideMark/>
          </w:tcPr>
          <w:p w:rsidR="00F41F39" w:rsidRPr="00DD71B1" w:rsidRDefault="00F41F39" w:rsidP="0005775D">
            <w:pPr>
              <w:rPr>
                <w:sz w:val="22"/>
                <w:szCs w:val="22"/>
              </w:rPr>
            </w:pPr>
          </w:p>
        </w:tc>
        <w:tc>
          <w:tcPr>
            <w:tcW w:w="7158" w:type="dxa"/>
            <w:gridSpan w:val="3"/>
            <w:tcBorders>
              <w:top w:val="nil"/>
              <w:left w:val="nil"/>
              <w:bottom w:val="nil"/>
              <w:right w:val="nil"/>
            </w:tcBorders>
            <w:shd w:val="clear" w:color="auto" w:fill="auto"/>
            <w:noWrap/>
            <w:vAlign w:val="bottom"/>
            <w:hideMark/>
          </w:tcPr>
          <w:p w:rsidR="00F41F39" w:rsidRPr="00DD71B1" w:rsidRDefault="00F41F39" w:rsidP="0005775D">
            <w:pPr>
              <w:jc w:val="center"/>
              <w:rPr>
                <w:color w:val="000000"/>
                <w:sz w:val="22"/>
                <w:szCs w:val="22"/>
              </w:rPr>
            </w:pPr>
            <w:r w:rsidRPr="00DD71B1">
              <w:rPr>
                <w:color w:val="000000"/>
                <w:sz w:val="22"/>
                <w:szCs w:val="22"/>
              </w:rPr>
              <w:t> </w:t>
            </w:r>
          </w:p>
        </w:tc>
      </w:tr>
      <w:tr w:rsidR="00F41F39" w:rsidRPr="00DD71B1" w:rsidTr="001A4AA9">
        <w:trPr>
          <w:gridAfter w:val="1"/>
          <w:wAfter w:w="834" w:type="dxa"/>
          <w:trHeight w:val="302"/>
        </w:trPr>
        <w:tc>
          <w:tcPr>
            <w:tcW w:w="15437"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1F39" w:rsidRPr="00DD71B1" w:rsidRDefault="00F41F39" w:rsidP="001754A0">
            <w:pPr>
              <w:rPr>
                <w:color w:val="000000"/>
                <w:sz w:val="22"/>
                <w:szCs w:val="22"/>
              </w:rPr>
            </w:pPr>
            <w:r w:rsidRPr="00DD71B1">
              <w:rPr>
                <w:color w:val="000000"/>
                <w:sz w:val="22"/>
                <w:szCs w:val="22"/>
              </w:rPr>
              <w:t xml:space="preserve">Предельная сумма </w:t>
            </w:r>
            <w:r>
              <w:rPr>
                <w:color w:val="000000"/>
                <w:sz w:val="22"/>
                <w:szCs w:val="22"/>
              </w:rPr>
              <w:t xml:space="preserve">договора </w:t>
            </w:r>
            <w:r w:rsidRPr="00DD71B1">
              <w:rPr>
                <w:color w:val="000000"/>
                <w:sz w:val="22"/>
                <w:szCs w:val="22"/>
              </w:rPr>
              <w:t xml:space="preserve">составляет: </w:t>
            </w:r>
            <w:r w:rsidR="001754A0">
              <w:rPr>
                <w:color w:val="000000"/>
                <w:sz w:val="22"/>
                <w:szCs w:val="22"/>
              </w:rPr>
              <w:t>3 540 000,00</w:t>
            </w:r>
            <w:r w:rsidR="00702135">
              <w:rPr>
                <w:color w:val="000000"/>
                <w:sz w:val="22"/>
                <w:szCs w:val="22"/>
              </w:rPr>
              <w:t xml:space="preserve"> руб.</w:t>
            </w:r>
            <w:r w:rsidRPr="00DD71B1">
              <w:rPr>
                <w:color w:val="000000"/>
                <w:sz w:val="22"/>
                <w:szCs w:val="22"/>
              </w:rPr>
              <w:t xml:space="preserve"> с НДС.</w:t>
            </w:r>
          </w:p>
        </w:tc>
      </w:tr>
      <w:tr w:rsidR="00F41F39" w:rsidRPr="00DD71B1" w:rsidTr="001A4AA9">
        <w:trPr>
          <w:gridAfter w:val="1"/>
          <w:wAfter w:w="834" w:type="dxa"/>
          <w:trHeight w:val="302"/>
        </w:trPr>
        <w:tc>
          <w:tcPr>
            <w:tcW w:w="15437"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1F39" w:rsidRPr="00DD71B1" w:rsidRDefault="00F41F39" w:rsidP="0005775D">
            <w:pPr>
              <w:rPr>
                <w:color w:val="000000"/>
                <w:sz w:val="22"/>
                <w:szCs w:val="22"/>
              </w:rPr>
            </w:pPr>
            <w:r w:rsidRPr="00DD71B1">
              <w:rPr>
                <w:color w:val="000000"/>
                <w:sz w:val="22"/>
                <w:szCs w:val="22"/>
              </w:rPr>
              <w:t>Объем может быть изменен на 20% без изменения стоимости единицы</w:t>
            </w:r>
          </w:p>
        </w:tc>
      </w:tr>
      <w:tr w:rsidR="008A2E4C" w:rsidRPr="00DD71B1" w:rsidTr="001A4AA9">
        <w:trPr>
          <w:gridAfter w:val="1"/>
          <w:wAfter w:w="834" w:type="dxa"/>
          <w:trHeight w:val="302"/>
        </w:trPr>
        <w:tc>
          <w:tcPr>
            <w:tcW w:w="4995" w:type="dxa"/>
            <w:gridSpan w:val="4"/>
            <w:tcBorders>
              <w:top w:val="single" w:sz="4" w:space="0" w:color="auto"/>
              <w:left w:val="single" w:sz="4" w:space="0" w:color="auto"/>
              <w:bottom w:val="single" w:sz="4" w:space="0" w:color="auto"/>
              <w:right w:val="nil"/>
            </w:tcBorders>
            <w:shd w:val="clear" w:color="auto" w:fill="auto"/>
            <w:noWrap/>
            <w:vAlign w:val="bottom"/>
            <w:hideMark/>
          </w:tcPr>
          <w:p w:rsidR="008A2E4C" w:rsidRPr="002072FD" w:rsidRDefault="008A2E4C" w:rsidP="0090191D">
            <w:pPr>
              <w:jc w:val="center"/>
              <w:rPr>
                <w:color w:val="000000"/>
                <w:sz w:val="22"/>
                <w:szCs w:val="22"/>
              </w:rPr>
            </w:pPr>
            <w:r w:rsidRPr="002072FD">
              <w:rPr>
                <w:color w:val="000000"/>
                <w:sz w:val="22"/>
                <w:szCs w:val="22"/>
              </w:rPr>
              <w:t>Условия доставки</w:t>
            </w:r>
            <w:r w:rsidR="0090191D">
              <w:rPr>
                <w:color w:val="000000"/>
                <w:sz w:val="22"/>
                <w:szCs w:val="22"/>
              </w:rPr>
              <w:t xml:space="preserve"> Товара</w:t>
            </w:r>
          </w:p>
        </w:tc>
        <w:tc>
          <w:tcPr>
            <w:tcW w:w="10442"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8A2E4C" w:rsidRPr="0040560D" w:rsidRDefault="008A2E4C" w:rsidP="008A2E4C">
            <w:pPr>
              <w:rPr>
                <w:color w:val="000000"/>
                <w:sz w:val="22"/>
                <w:szCs w:val="22"/>
              </w:rPr>
            </w:pPr>
            <w:r w:rsidRPr="007F4E5D">
              <w:rPr>
                <w:color w:val="000000"/>
                <w:sz w:val="22"/>
                <w:szCs w:val="22"/>
              </w:rPr>
              <w:t>Отгрузка до склада ПАО "Башинформсвязь",</w:t>
            </w:r>
            <w:r>
              <w:rPr>
                <w:color w:val="000000"/>
                <w:sz w:val="22"/>
                <w:szCs w:val="22"/>
              </w:rPr>
              <w:t xml:space="preserve"> </w:t>
            </w:r>
            <w:r w:rsidRPr="007F4E5D">
              <w:rPr>
                <w:color w:val="000000"/>
                <w:sz w:val="22"/>
                <w:szCs w:val="22"/>
              </w:rPr>
              <w:t xml:space="preserve">по адресу: г. Уфа, ул. Каспийская,14. </w:t>
            </w:r>
            <w:r w:rsidRPr="00007819">
              <w:rPr>
                <w:sz w:val="22"/>
                <w:szCs w:val="22"/>
              </w:rPr>
              <w:t>Минимальная партия</w:t>
            </w:r>
            <w:r w:rsidR="004B79AB" w:rsidRPr="00007819">
              <w:rPr>
                <w:sz w:val="22"/>
                <w:szCs w:val="22"/>
              </w:rPr>
              <w:t xml:space="preserve"> товара по Заказу составляет 10 штук опор.</w:t>
            </w:r>
            <w:r w:rsidRPr="00007819">
              <w:rPr>
                <w:sz w:val="22"/>
                <w:szCs w:val="22"/>
              </w:rPr>
              <w:t> </w:t>
            </w:r>
          </w:p>
        </w:tc>
      </w:tr>
      <w:tr w:rsidR="008A2E4C" w:rsidRPr="00DD71B1" w:rsidTr="001A4AA9">
        <w:trPr>
          <w:gridAfter w:val="1"/>
          <w:wAfter w:w="834" w:type="dxa"/>
          <w:trHeight w:val="302"/>
        </w:trPr>
        <w:tc>
          <w:tcPr>
            <w:tcW w:w="499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E4C" w:rsidRPr="002072FD" w:rsidRDefault="008A2E4C" w:rsidP="008A2E4C">
            <w:pPr>
              <w:jc w:val="center"/>
              <w:rPr>
                <w:color w:val="000000"/>
                <w:sz w:val="22"/>
                <w:szCs w:val="22"/>
              </w:rPr>
            </w:pPr>
            <w:r w:rsidRPr="002072FD">
              <w:rPr>
                <w:color w:val="000000"/>
                <w:sz w:val="22"/>
                <w:szCs w:val="22"/>
              </w:rPr>
              <w:t>Транспортировка товара:</w:t>
            </w:r>
          </w:p>
        </w:tc>
        <w:tc>
          <w:tcPr>
            <w:tcW w:w="10442" w:type="dxa"/>
            <w:gridSpan w:val="5"/>
            <w:tcBorders>
              <w:top w:val="single" w:sz="4" w:space="0" w:color="auto"/>
              <w:left w:val="single" w:sz="4" w:space="0" w:color="auto"/>
              <w:bottom w:val="single" w:sz="4" w:space="0" w:color="auto"/>
              <w:right w:val="single" w:sz="4" w:space="0" w:color="auto"/>
            </w:tcBorders>
            <w:shd w:val="clear" w:color="auto" w:fill="auto"/>
            <w:hideMark/>
          </w:tcPr>
          <w:p w:rsidR="008A2E4C" w:rsidRPr="0040560D" w:rsidRDefault="008A2E4C" w:rsidP="008A2E4C">
            <w:pPr>
              <w:rPr>
                <w:color w:val="000000"/>
                <w:sz w:val="22"/>
                <w:szCs w:val="22"/>
              </w:rPr>
            </w:pPr>
            <w:r w:rsidRPr="00EB4CA7">
              <w:rPr>
                <w:color w:val="000000"/>
                <w:sz w:val="22"/>
                <w:szCs w:val="22"/>
              </w:rPr>
              <w:t>Транспо</w:t>
            </w:r>
            <w:r>
              <w:rPr>
                <w:color w:val="000000"/>
                <w:sz w:val="22"/>
                <w:szCs w:val="22"/>
              </w:rPr>
              <w:t xml:space="preserve">ртировка товара осуществляется </w:t>
            </w:r>
            <w:r w:rsidRPr="00EB4CA7">
              <w:rPr>
                <w:color w:val="000000"/>
                <w:sz w:val="22"/>
                <w:szCs w:val="22"/>
              </w:rPr>
              <w:t>автомобильным транспортом за счет Поставщика.</w:t>
            </w:r>
          </w:p>
        </w:tc>
      </w:tr>
      <w:tr w:rsidR="00F41F39" w:rsidRPr="00DD71B1" w:rsidTr="001A4AA9">
        <w:trPr>
          <w:gridAfter w:val="1"/>
          <w:wAfter w:w="834" w:type="dxa"/>
          <w:trHeight w:val="302"/>
        </w:trPr>
        <w:tc>
          <w:tcPr>
            <w:tcW w:w="4995"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41F39" w:rsidRPr="002072FD" w:rsidRDefault="00F41F39" w:rsidP="0005775D">
            <w:pPr>
              <w:jc w:val="center"/>
              <w:rPr>
                <w:color w:val="000000"/>
                <w:sz w:val="22"/>
                <w:szCs w:val="22"/>
              </w:rPr>
            </w:pPr>
            <w:r w:rsidRPr="002072FD">
              <w:rPr>
                <w:color w:val="000000"/>
                <w:sz w:val="22"/>
                <w:szCs w:val="22"/>
              </w:rPr>
              <w:t>Срок поставки</w:t>
            </w:r>
          </w:p>
        </w:tc>
        <w:tc>
          <w:tcPr>
            <w:tcW w:w="10442" w:type="dxa"/>
            <w:gridSpan w:val="5"/>
            <w:tcBorders>
              <w:top w:val="single" w:sz="4" w:space="0" w:color="auto"/>
              <w:left w:val="single" w:sz="4" w:space="0" w:color="auto"/>
              <w:bottom w:val="single" w:sz="4" w:space="0" w:color="auto"/>
              <w:right w:val="single" w:sz="4" w:space="0" w:color="auto"/>
            </w:tcBorders>
            <w:shd w:val="clear" w:color="auto" w:fill="auto"/>
          </w:tcPr>
          <w:p w:rsidR="00F41F39" w:rsidRPr="00A514D9" w:rsidRDefault="00F41F39" w:rsidP="004B79AB">
            <w:pPr>
              <w:rPr>
                <w:color w:val="000000"/>
                <w:sz w:val="22"/>
                <w:szCs w:val="22"/>
              </w:rPr>
            </w:pPr>
            <w:r w:rsidRPr="00A514D9">
              <w:rPr>
                <w:sz w:val="22"/>
                <w:szCs w:val="22"/>
              </w:rPr>
              <w:t>Срок доставки устанавливается Заказом, но не может превышать 30 календарных дней, с момента подписания сторонами Заказа</w:t>
            </w:r>
            <w:r w:rsidR="00702135">
              <w:rPr>
                <w:sz w:val="22"/>
                <w:szCs w:val="22"/>
              </w:rPr>
              <w:t xml:space="preserve">. </w:t>
            </w:r>
          </w:p>
        </w:tc>
      </w:tr>
      <w:tr w:rsidR="00F41F39" w:rsidRPr="00DD71B1" w:rsidTr="001A4AA9">
        <w:trPr>
          <w:gridAfter w:val="1"/>
          <w:wAfter w:w="834" w:type="dxa"/>
          <w:trHeight w:val="302"/>
        </w:trPr>
        <w:tc>
          <w:tcPr>
            <w:tcW w:w="499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1F39" w:rsidRPr="002072FD" w:rsidRDefault="00F41F39" w:rsidP="008A2E4C">
            <w:pPr>
              <w:jc w:val="center"/>
              <w:rPr>
                <w:color w:val="000000"/>
                <w:sz w:val="22"/>
                <w:szCs w:val="22"/>
              </w:rPr>
            </w:pPr>
            <w:r w:rsidRPr="002072FD">
              <w:rPr>
                <w:color w:val="000000"/>
                <w:sz w:val="22"/>
                <w:szCs w:val="22"/>
              </w:rPr>
              <w:t>Гарантийны</w:t>
            </w:r>
            <w:r w:rsidR="008A2E4C">
              <w:rPr>
                <w:color w:val="000000"/>
                <w:sz w:val="22"/>
                <w:szCs w:val="22"/>
              </w:rPr>
              <w:t>й срок</w:t>
            </w:r>
          </w:p>
        </w:tc>
        <w:tc>
          <w:tcPr>
            <w:tcW w:w="10442" w:type="dxa"/>
            <w:gridSpan w:val="5"/>
            <w:tcBorders>
              <w:top w:val="single" w:sz="4" w:space="0" w:color="auto"/>
              <w:left w:val="single" w:sz="4" w:space="0" w:color="auto"/>
              <w:bottom w:val="nil"/>
              <w:right w:val="single" w:sz="4" w:space="0" w:color="auto"/>
            </w:tcBorders>
            <w:shd w:val="clear" w:color="auto" w:fill="auto"/>
            <w:noWrap/>
            <w:vAlign w:val="bottom"/>
            <w:hideMark/>
          </w:tcPr>
          <w:p w:rsidR="00F41F39" w:rsidRPr="002072FD" w:rsidRDefault="008A2E4C" w:rsidP="0005775D">
            <w:pPr>
              <w:rPr>
                <w:color w:val="000000"/>
                <w:sz w:val="22"/>
                <w:szCs w:val="22"/>
              </w:rPr>
            </w:pPr>
            <w:r w:rsidRPr="0040560D">
              <w:rPr>
                <w:color w:val="000000"/>
                <w:sz w:val="22"/>
                <w:szCs w:val="22"/>
              </w:rPr>
              <w:t xml:space="preserve">Гарантийный срок </w:t>
            </w:r>
            <w:r>
              <w:rPr>
                <w:color w:val="000000"/>
                <w:sz w:val="22"/>
                <w:szCs w:val="22"/>
              </w:rPr>
              <w:t>на изделие не менее 60 месяцев</w:t>
            </w:r>
          </w:p>
        </w:tc>
      </w:tr>
      <w:tr w:rsidR="00F41F39" w:rsidRPr="00702135" w:rsidTr="001A4AA9">
        <w:trPr>
          <w:gridAfter w:val="1"/>
          <w:wAfter w:w="834" w:type="dxa"/>
          <w:trHeight w:val="302"/>
        </w:trPr>
        <w:tc>
          <w:tcPr>
            <w:tcW w:w="499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1F39" w:rsidRPr="002072FD" w:rsidRDefault="00F41F39" w:rsidP="0005775D">
            <w:pPr>
              <w:jc w:val="center"/>
              <w:rPr>
                <w:color w:val="000000"/>
                <w:sz w:val="22"/>
                <w:szCs w:val="22"/>
              </w:rPr>
            </w:pPr>
            <w:r w:rsidRPr="002072FD">
              <w:rPr>
                <w:color w:val="000000"/>
                <w:sz w:val="22"/>
                <w:szCs w:val="22"/>
              </w:rPr>
              <w:t>Контактное лицо по тех. вопросам</w:t>
            </w:r>
          </w:p>
        </w:tc>
        <w:tc>
          <w:tcPr>
            <w:tcW w:w="1044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1F39" w:rsidRPr="00702135" w:rsidRDefault="00702135" w:rsidP="00702135">
            <w:pPr>
              <w:pStyle w:val="Default"/>
              <w:jc w:val="both"/>
              <w:rPr>
                <w:sz w:val="22"/>
              </w:rPr>
            </w:pPr>
            <w:r w:rsidRPr="00702135">
              <w:rPr>
                <w:sz w:val="22"/>
              </w:rPr>
              <w:t>Мухамадеев Алексей Викторович</w:t>
            </w:r>
            <w:r>
              <w:rPr>
                <w:sz w:val="22"/>
              </w:rPr>
              <w:t xml:space="preserve"> </w:t>
            </w:r>
            <w:r w:rsidRPr="00702135">
              <w:rPr>
                <w:bCs/>
                <w:sz w:val="22"/>
              </w:rPr>
              <w:t>тел</w:t>
            </w:r>
            <w:r w:rsidRPr="00CB1FDD">
              <w:rPr>
                <w:bCs/>
                <w:sz w:val="22"/>
              </w:rPr>
              <w:t xml:space="preserve">. + 7 (347) 221-55-87, </w:t>
            </w:r>
            <w:r w:rsidRPr="00702135">
              <w:rPr>
                <w:bCs/>
                <w:sz w:val="22"/>
                <w:lang w:val="en-US"/>
              </w:rPr>
              <w:t>e</w:t>
            </w:r>
            <w:r w:rsidRPr="00CB1FDD">
              <w:rPr>
                <w:bCs/>
                <w:sz w:val="22"/>
              </w:rPr>
              <w:t>-</w:t>
            </w:r>
            <w:r w:rsidRPr="00702135">
              <w:rPr>
                <w:bCs/>
                <w:sz w:val="22"/>
                <w:lang w:val="en-US"/>
              </w:rPr>
              <w:t>mail</w:t>
            </w:r>
            <w:r w:rsidRPr="00CB1FDD">
              <w:rPr>
                <w:bCs/>
                <w:sz w:val="22"/>
              </w:rPr>
              <w:t>:</w:t>
            </w:r>
            <w:r w:rsidRPr="00CB1FDD">
              <w:rPr>
                <w:rFonts w:eastAsia="Times New Roman"/>
                <w:color w:val="777777"/>
                <w:sz w:val="22"/>
                <w:lang w:eastAsia="ru-RU"/>
              </w:rPr>
              <w:t xml:space="preserve"> </w:t>
            </w:r>
            <w:hyperlink r:id="rId47" w:history="1">
              <w:r w:rsidRPr="00702135">
                <w:rPr>
                  <w:rStyle w:val="a6"/>
                  <w:sz w:val="22"/>
                  <w:lang w:val="en-US"/>
                </w:rPr>
                <w:t>muhamadeevav</w:t>
              </w:r>
              <w:r w:rsidRPr="00CB1FDD">
                <w:rPr>
                  <w:rStyle w:val="a6"/>
                  <w:sz w:val="22"/>
                </w:rPr>
                <w:t>@</w:t>
              </w:r>
              <w:r w:rsidRPr="00702135">
                <w:rPr>
                  <w:rStyle w:val="a6"/>
                  <w:sz w:val="22"/>
                  <w:lang w:val="en-US"/>
                </w:rPr>
                <w:t>bashtel</w:t>
              </w:r>
              <w:r w:rsidRPr="00CB1FDD">
                <w:rPr>
                  <w:rStyle w:val="a6"/>
                  <w:sz w:val="22"/>
                </w:rPr>
                <w:t>.</w:t>
              </w:r>
              <w:r w:rsidRPr="00702135">
                <w:rPr>
                  <w:rStyle w:val="a6"/>
                  <w:sz w:val="22"/>
                  <w:lang w:val="en-US"/>
                </w:rPr>
                <w:t>ru</w:t>
              </w:r>
            </w:hyperlink>
            <w:r w:rsidRPr="00CB1FDD">
              <w:rPr>
                <w:sz w:val="22"/>
              </w:rPr>
              <w:t xml:space="preserve"> </w:t>
            </w:r>
          </w:p>
        </w:tc>
      </w:tr>
    </w:tbl>
    <w:p w:rsidR="00FC474B" w:rsidRPr="00CB1FDD" w:rsidRDefault="00FC474B" w:rsidP="00D222FA">
      <w:pPr>
        <w:rPr>
          <w:rFonts w:eastAsia="MS Mincho"/>
          <w:lang w:eastAsia="x-none"/>
        </w:rPr>
        <w:sectPr w:rsidR="00FC474B" w:rsidRPr="00CB1FDD" w:rsidSect="00F41F39">
          <w:headerReference w:type="default" r:id="rId48"/>
          <w:footerReference w:type="even" r:id="rId49"/>
          <w:footerReference w:type="default" r:id="rId50"/>
          <w:footerReference w:type="first" r:id="rId51"/>
          <w:pgSz w:w="16839" w:h="11907" w:orient="landscape" w:code="9"/>
          <w:pgMar w:top="1134" w:right="851" w:bottom="567" w:left="567"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603" w:rsidRDefault="006E6603" w:rsidP="00341A9D">
      <w:r>
        <w:separator/>
      </w:r>
    </w:p>
  </w:endnote>
  <w:endnote w:type="continuationSeparator" w:id="0">
    <w:p w:rsidR="006E6603" w:rsidRDefault="006E660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603" w:rsidRDefault="006E6603"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6E6603" w:rsidRDefault="006E6603"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603" w:rsidRPr="008A1893" w:rsidRDefault="006E6603"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0F7FF1">
      <w:rPr>
        <w:rStyle w:val="afd"/>
        <w:noProof/>
      </w:rPr>
      <w:t>13</w:t>
    </w:r>
    <w:r w:rsidRPr="008A1893">
      <w:rPr>
        <w:rStyle w:val="afd"/>
      </w:rPr>
      <w:fldChar w:fldCharType="end"/>
    </w:r>
  </w:p>
  <w:p w:rsidR="006E6603" w:rsidRDefault="006E6603"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603" w:rsidRPr="003F6B57" w:rsidRDefault="006E6603" w:rsidP="00AA1CAF">
    <w:pPr>
      <w:pStyle w:val="ab"/>
      <w:jc w:val="right"/>
    </w:pPr>
    <w:r w:rsidRPr="00BD3C17">
      <w:fldChar w:fldCharType="begin"/>
    </w:r>
    <w:r w:rsidRPr="00BD3C17">
      <w:instrText>PAGE   \* MERGEFORMAT</w:instrText>
    </w:r>
    <w:r w:rsidRPr="00BD3C17">
      <w:fldChar w:fldCharType="separate"/>
    </w:r>
    <w:r w:rsidR="000F7FF1">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603" w:rsidRDefault="006E6603" w:rsidP="00341A9D">
      <w:r>
        <w:separator/>
      </w:r>
    </w:p>
  </w:footnote>
  <w:footnote w:type="continuationSeparator" w:id="0">
    <w:p w:rsidR="006E6603" w:rsidRDefault="006E6603" w:rsidP="00341A9D">
      <w:r>
        <w:continuationSeparator/>
      </w:r>
    </w:p>
  </w:footnote>
  <w:footnote w:id="1">
    <w:p w:rsidR="006E6603" w:rsidRDefault="006E6603"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6E6603" w:rsidRPr="009831A8" w:rsidRDefault="006E6603"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6E6603" w:rsidRPr="00DD3C81" w:rsidRDefault="006E6603"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603" w:rsidRDefault="006E6603">
    <w:pPr>
      <w:pStyle w:val="a9"/>
      <w:jc w:val="center"/>
    </w:pPr>
  </w:p>
  <w:p w:rsidR="006E6603" w:rsidRDefault="006E6603">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603" w:rsidRPr="00BD3C17" w:rsidRDefault="006E6603"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8"/>
  </w:num>
  <w:num w:numId="3">
    <w:abstractNumId w:val="25"/>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4"/>
  </w:num>
  <w:num w:numId="9">
    <w:abstractNumId w:val="8"/>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3"/>
  </w:num>
  <w:num w:numId="20">
    <w:abstractNumId w:val="7"/>
  </w:num>
  <w:num w:numId="21">
    <w:abstractNumId w:val="22"/>
  </w:num>
  <w:num w:numId="22">
    <w:abstractNumId w:val="29"/>
  </w:num>
  <w:num w:numId="23">
    <w:abstractNumId w:val="30"/>
  </w:num>
  <w:num w:numId="24">
    <w:abstractNumId w:val="21"/>
  </w:num>
  <w:num w:numId="25">
    <w:abstractNumId w:val="27"/>
  </w:num>
  <w:num w:numId="26">
    <w:abstractNumId w:val="17"/>
  </w:num>
  <w:num w:numId="27">
    <w:abstractNumId w:val="10"/>
  </w:num>
  <w:num w:numId="28">
    <w:abstractNumId w:val="18"/>
  </w:num>
  <w:num w:numId="29">
    <w:abstractNumId w:val="11"/>
  </w:num>
  <w:num w:numId="30">
    <w:abstractNumId w:val="13"/>
  </w:num>
  <w:num w:numId="31">
    <w:abstractNumId w:val="26"/>
  </w:num>
  <w:num w:numId="32">
    <w:abstractNumId w:val="19"/>
  </w:num>
  <w:num w:numId="33">
    <w:abstractNumId w:val="16"/>
  </w:num>
  <w:num w:numId="34">
    <w:abstractNumId w:val="31"/>
  </w:num>
  <w:num w:numId="35">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07819"/>
    <w:rsid w:val="000156A4"/>
    <w:rsid w:val="000211C4"/>
    <w:rsid w:val="00027204"/>
    <w:rsid w:val="00034083"/>
    <w:rsid w:val="00034DEF"/>
    <w:rsid w:val="0004015C"/>
    <w:rsid w:val="000401F6"/>
    <w:rsid w:val="00042E6A"/>
    <w:rsid w:val="00047A20"/>
    <w:rsid w:val="00053745"/>
    <w:rsid w:val="00054CFA"/>
    <w:rsid w:val="0005775D"/>
    <w:rsid w:val="00057F22"/>
    <w:rsid w:val="00064910"/>
    <w:rsid w:val="00065B67"/>
    <w:rsid w:val="00076827"/>
    <w:rsid w:val="0008455C"/>
    <w:rsid w:val="0008554F"/>
    <w:rsid w:val="0008777F"/>
    <w:rsid w:val="00087A03"/>
    <w:rsid w:val="0009104E"/>
    <w:rsid w:val="0009303C"/>
    <w:rsid w:val="00095224"/>
    <w:rsid w:val="00097B7B"/>
    <w:rsid w:val="000C3AFC"/>
    <w:rsid w:val="000D2CD6"/>
    <w:rsid w:val="000D4767"/>
    <w:rsid w:val="000D56B8"/>
    <w:rsid w:val="000D5AC4"/>
    <w:rsid w:val="000D7B81"/>
    <w:rsid w:val="000F7FF1"/>
    <w:rsid w:val="00103467"/>
    <w:rsid w:val="0010528F"/>
    <w:rsid w:val="00113043"/>
    <w:rsid w:val="0012504D"/>
    <w:rsid w:val="0014240E"/>
    <w:rsid w:val="001442CB"/>
    <w:rsid w:val="00145C1C"/>
    <w:rsid w:val="00150D16"/>
    <w:rsid w:val="001607AC"/>
    <w:rsid w:val="001754A0"/>
    <w:rsid w:val="00176AA3"/>
    <w:rsid w:val="00183BA2"/>
    <w:rsid w:val="00184D57"/>
    <w:rsid w:val="00190669"/>
    <w:rsid w:val="00197115"/>
    <w:rsid w:val="001A3FBE"/>
    <w:rsid w:val="001A4AA9"/>
    <w:rsid w:val="001A5F23"/>
    <w:rsid w:val="001A60C1"/>
    <w:rsid w:val="001B43B5"/>
    <w:rsid w:val="001C1011"/>
    <w:rsid w:val="001C169B"/>
    <w:rsid w:val="001D2447"/>
    <w:rsid w:val="001D3819"/>
    <w:rsid w:val="001D46BA"/>
    <w:rsid w:val="001E3FD5"/>
    <w:rsid w:val="001E5656"/>
    <w:rsid w:val="0020302D"/>
    <w:rsid w:val="00203893"/>
    <w:rsid w:val="00212569"/>
    <w:rsid w:val="00212CA9"/>
    <w:rsid w:val="00213175"/>
    <w:rsid w:val="00217C78"/>
    <w:rsid w:val="00220C69"/>
    <w:rsid w:val="00226485"/>
    <w:rsid w:val="00226868"/>
    <w:rsid w:val="00237D27"/>
    <w:rsid w:val="00241455"/>
    <w:rsid w:val="002451D5"/>
    <w:rsid w:val="002452AB"/>
    <w:rsid w:val="00255ACF"/>
    <w:rsid w:val="0026494D"/>
    <w:rsid w:val="00266CE6"/>
    <w:rsid w:val="002707E0"/>
    <w:rsid w:val="002715E1"/>
    <w:rsid w:val="00275863"/>
    <w:rsid w:val="00280441"/>
    <w:rsid w:val="002843B7"/>
    <w:rsid w:val="00292082"/>
    <w:rsid w:val="002941C0"/>
    <w:rsid w:val="00296FC9"/>
    <w:rsid w:val="00297AE9"/>
    <w:rsid w:val="002A320C"/>
    <w:rsid w:val="002A6025"/>
    <w:rsid w:val="002A6D1F"/>
    <w:rsid w:val="002B78D3"/>
    <w:rsid w:val="002C4F34"/>
    <w:rsid w:val="002D20EC"/>
    <w:rsid w:val="002D26EB"/>
    <w:rsid w:val="002D2A2F"/>
    <w:rsid w:val="002D5EAF"/>
    <w:rsid w:val="002D76B8"/>
    <w:rsid w:val="002E1E95"/>
    <w:rsid w:val="0030385A"/>
    <w:rsid w:val="003042C3"/>
    <w:rsid w:val="00304E21"/>
    <w:rsid w:val="00307339"/>
    <w:rsid w:val="003078AC"/>
    <w:rsid w:val="00311D7D"/>
    <w:rsid w:val="003136C4"/>
    <w:rsid w:val="00324114"/>
    <w:rsid w:val="003244D4"/>
    <w:rsid w:val="00324B8E"/>
    <w:rsid w:val="003276CF"/>
    <w:rsid w:val="00341A9D"/>
    <w:rsid w:val="0034261D"/>
    <w:rsid w:val="00351857"/>
    <w:rsid w:val="00351E23"/>
    <w:rsid w:val="00351F1A"/>
    <w:rsid w:val="003665F3"/>
    <w:rsid w:val="00375E6A"/>
    <w:rsid w:val="00376491"/>
    <w:rsid w:val="00380EDF"/>
    <w:rsid w:val="003924EA"/>
    <w:rsid w:val="003A05EF"/>
    <w:rsid w:val="003B02A1"/>
    <w:rsid w:val="003B24C5"/>
    <w:rsid w:val="003B6B1E"/>
    <w:rsid w:val="003C289F"/>
    <w:rsid w:val="003C6363"/>
    <w:rsid w:val="003C6C38"/>
    <w:rsid w:val="003D72AA"/>
    <w:rsid w:val="003E0494"/>
    <w:rsid w:val="003F0652"/>
    <w:rsid w:val="0040139F"/>
    <w:rsid w:val="004035D2"/>
    <w:rsid w:val="00411C41"/>
    <w:rsid w:val="00413C6B"/>
    <w:rsid w:val="004227D0"/>
    <w:rsid w:val="00424F6C"/>
    <w:rsid w:val="00425F7A"/>
    <w:rsid w:val="00436EFE"/>
    <w:rsid w:val="00440601"/>
    <w:rsid w:val="00444AA2"/>
    <w:rsid w:val="00447F2E"/>
    <w:rsid w:val="0045260E"/>
    <w:rsid w:val="00455563"/>
    <w:rsid w:val="004560D5"/>
    <w:rsid w:val="00461221"/>
    <w:rsid w:val="00474BEB"/>
    <w:rsid w:val="0048686A"/>
    <w:rsid w:val="004911A4"/>
    <w:rsid w:val="00495ECB"/>
    <w:rsid w:val="004A3A0F"/>
    <w:rsid w:val="004A78BE"/>
    <w:rsid w:val="004B0E5D"/>
    <w:rsid w:val="004B2EDA"/>
    <w:rsid w:val="004B79AB"/>
    <w:rsid w:val="004C0BFD"/>
    <w:rsid w:val="004C1A6C"/>
    <w:rsid w:val="004C4F8F"/>
    <w:rsid w:val="004C6768"/>
    <w:rsid w:val="004D6086"/>
    <w:rsid w:val="004E1D3A"/>
    <w:rsid w:val="004E1E0B"/>
    <w:rsid w:val="004E43B2"/>
    <w:rsid w:val="004F1F4B"/>
    <w:rsid w:val="004F7D5D"/>
    <w:rsid w:val="0050182E"/>
    <w:rsid w:val="00503D8D"/>
    <w:rsid w:val="00506F77"/>
    <w:rsid w:val="00514D35"/>
    <w:rsid w:val="005163CA"/>
    <w:rsid w:val="00533CCC"/>
    <w:rsid w:val="00533D05"/>
    <w:rsid w:val="005358E5"/>
    <w:rsid w:val="005375AD"/>
    <w:rsid w:val="005375C8"/>
    <w:rsid w:val="00540CAB"/>
    <w:rsid w:val="00545139"/>
    <w:rsid w:val="0055103C"/>
    <w:rsid w:val="00553301"/>
    <w:rsid w:val="0055498D"/>
    <w:rsid w:val="00562D17"/>
    <w:rsid w:val="00564F57"/>
    <w:rsid w:val="00570720"/>
    <w:rsid w:val="00575098"/>
    <w:rsid w:val="00577A5D"/>
    <w:rsid w:val="005906B2"/>
    <w:rsid w:val="005D29E3"/>
    <w:rsid w:val="005D3C0E"/>
    <w:rsid w:val="005D6D4A"/>
    <w:rsid w:val="005E65EC"/>
    <w:rsid w:val="005E74DF"/>
    <w:rsid w:val="005E7E59"/>
    <w:rsid w:val="00611136"/>
    <w:rsid w:val="0061741D"/>
    <w:rsid w:val="00622767"/>
    <w:rsid w:val="0062508F"/>
    <w:rsid w:val="00631CA2"/>
    <w:rsid w:val="006356A5"/>
    <w:rsid w:val="006442EF"/>
    <w:rsid w:val="00654835"/>
    <w:rsid w:val="00663E3C"/>
    <w:rsid w:val="00666573"/>
    <w:rsid w:val="00672A12"/>
    <w:rsid w:val="00673C39"/>
    <w:rsid w:val="0067681F"/>
    <w:rsid w:val="00682DC6"/>
    <w:rsid w:val="00685A82"/>
    <w:rsid w:val="0068752E"/>
    <w:rsid w:val="00691903"/>
    <w:rsid w:val="006A0C3C"/>
    <w:rsid w:val="006A2F8F"/>
    <w:rsid w:val="006A533C"/>
    <w:rsid w:val="006B48A7"/>
    <w:rsid w:val="006B6AE3"/>
    <w:rsid w:val="006B75D8"/>
    <w:rsid w:val="006C19A5"/>
    <w:rsid w:val="006D08A7"/>
    <w:rsid w:val="006D0E4A"/>
    <w:rsid w:val="006D5F64"/>
    <w:rsid w:val="006E6603"/>
    <w:rsid w:val="006F53E9"/>
    <w:rsid w:val="006F5D2B"/>
    <w:rsid w:val="006F7620"/>
    <w:rsid w:val="00702135"/>
    <w:rsid w:val="00707000"/>
    <w:rsid w:val="00710117"/>
    <w:rsid w:val="007160C2"/>
    <w:rsid w:val="00731C3B"/>
    <w:rsid w:val="00736155"/>
    <w:rsid w:val="00741ED9"/>
    <w:rsid w:val="00762081"/>
    <w:rsid w:val="007729D3"/>
    <w:rsid w:val="00776468"/>
    <w:rsid w:val="0078746B"/>
    <w:rsid w:val="00787E9A"/>
    <w:rsid w:val="00787ECE"/>
    <w:rsid w:val="0079150D"/>
    <w:rsid w:val="0079619B"/>
    <w:rsid w:val="007970F3"/>
    <w:rsid w:val="007C3C13"/>
    <w:rsid w:val="007C5E71"/>
    <w:rsid w:val="007D114C"/>
    <w:rsid w:val="007D183E"/>
    <w:rsid w:val="007D36D7"/>
    <w:rsid w:val="007D6881"/>
    <w:rsid w:val="007E3488"/>
    <w:rsid w:val="007F1222"/>
    <w:rsid w:val="007F27DC"/>
    <w:rsid w:val="007F46EA"/>
    <w:rsid w:val="007F4E5D"/>
    <w:rsid w:val="007F70FF"/>
    <w:rsid w:val="007F7D2B"/>
    <w:rsid w:val="00805BF5"/>
    <w:rsid w:val="008128A4"/>
    <w:rsid w:val="00815802"/>
    <w:rsid w:val="00823D95"/>
    <w:rsid w:val="008341FA"/>
    <w:rsid w:val="00840E63"/>
    <w:rsid w:val="008549DC"/>
    <w:rsid w:val="008620E5"/>
    <w:rsid w:val="00885929"/>
    <w:rsid w:val="008868D7"/>
    <w:rsid w:val="00891065"/>
    <w:rsid w:val="00892A62"/>
    <w:rsid w:val="008A1BEA"/>
    <w:rsid w:val="008A2E4C"/>
    <w:rsid w:val="008A44A3"/>
    <w:rsid w:val="008B52F3"/>
    <w:rsid w:val="008B7791"/>
    <w:rsid w:val="008C1E2D"/>
    <w:rsid w:val="008D67F1"/>
    <w:rsid w:val="008E3BD4"/>
    <w:rsid w:val="008F2C5C"/>
    <w:rsid w:val="008F2F9C"/>
    <w:rsid w:val="008F4A8E"/>
    <w:rsid w:val="00901444"/>
    <w:rsid w:val="0090191D"/>
    <w:rsid w:val="0090650D"/>
    <w:rsid w:val="00906F1B"/>
    <w:rsid w:val="00913B8F"/>
    <w:rsid w:val="00921B51"/>
    <w:rsid w:val="00955AE7"/>
    <w:rsid w:val="009740F5"/>
    <w:rsid w:val="009831A8"/>
    <w:rsid w:val="00986C12"/>
    <w:rsid w:val="00992A06"/>
    <w:rsid w:val="00997336"/>
    <w:rsid w:val="009A0E39"/>
    <w:rsid w:val="009B0002"/>
    <w:rsid w:val="009B5C08"/>
    <w:rsid w:val="009B620F"/>
    <w:rsid w:val="009C4481"/>
    <w:rsid w:val="009C502D"/>
    <w:rsid w:val="00A00B75"/>
    <w:rsid w:val="00A06278"/>
    <w:rsid w:val="00A13FDD"/>
    <w:rsid w:val="00A14BB8"/>
    <w:rsid w:val="00A356F2"/>
    <w:rsid w:val="00A36207"/>
    <w:rsid w:val="00A40979"/>
    <w:rsid w:val="00A6273B"/>
    <w:rsid w:val="00A63454"/>
    <w:rsid w:val="00A658F8"/>
    <w:rsid w:val="00A72C4F"/>
    <w:rsid w:val="00A85C44"/>
    <w:rsid w:val="00A877FB"/>
    <w:rsid w:val="00A90C83"/>
    <w:rsid w:val="00A913D3"/>
    <w:rsid w:val="00AA01B4"/>
    <w:rsid w:val="00AA1CAF"/>
    <w:rsid w:val="00AB7962"/>
    <w:rsid w:val="00AC0CC8"/>
    <w:rsid w:val="00AC0FC6"/>
    <w:rsid w:val="00AC5151"/>
    <w:rsid w:val="00AE15BE"/>
    <w:rsid w:val="00AE1F27"/>
    <w:rsid w:val="00AE56E1"/>
    <w:rsid w:val="00AE7C9A"/>
    <w:rsid w:val="00AF2262"/>
    <w:rsid w:val="00B0027C"/>
    <w:rsid w:val="00B03167"/>
    <w:rsid w:val="00B046BC"/>
    <w:rsid w:val="00B05462"/>
    <w:rsid w:val="00B20061"/>
    <w:rsid w:val="00B24482"/>
    <w:rsid w:val="00B26FA7"/>
    <w:rsid w:val="00B34C99"/>
    <w:rsid w:val="00B46EDB"/>
    <w:rsid w:val="00B53AB5"/>
    <w:rsid w:val="00B54862"/>
    <w:rsid w:val="00B60BD0"/>
    <w:rsid w:val="00B72306"/>
    <w:rsid w:val="00B9006D"/>
    <w:rsid w:val="00B94467"/>
    <w:rsid w:val="00B97A3F"/>
    <w:rsid w:val="00BA0043"/>
    <w:rsid w:val="00BA1C22"/>
    <w:rsid w:val="00BA58FA"/>
    <w:rsid w:val="00BA7B1A"/>
    <w:rsid w:val="00BB1858"/>
    <w:rsid w:val="00BB22DF"/>
    <w:rsid w:val="00BB2902"/>
    <w:rsid w:val="00BB6BB2"/>
    <w:rsid w:val="00BC172D"/>
    <w:rsid w:val="00BC4EB0"/>
    <w:rsid w:val="00BC63EF"/>
    <w:rsid w:val="00BC673B"/>
    <w:rsid w:val="00BE1AAA"/>
    <w:rsid w:val="00BE316E"/>
    <w:rsid w:val="00BE6190"/>
    <w:rsid w:val="00BF3A57"/>
    <w:rsid w:val="00BF4022"/>
    <w:rsid w:val="00BF53DD"/>
    <w:rsid w:val="00BF5FEC"/>
    <w:rsid w:val="00C06697"/>
    <w:rsid w:val="00C07166"/>
    <w:rsid w:val="00C2221E"/>
    <w:rsid w:val="00C26194"/>
    <w:rsid w:val="00C30CAB"/>
    <w:rsid w:val="00C434FB"/>
    <w:rsid w:val="00C51035"/>
    <w:rsid w:val="00C52DA5"/>
    <w:rsid w:val="00C575AF"/>
    <w:rsid w:val="00C64372"/>
    <w:rsid w:val="00C66D83"/>
    <w:rsid w:val="00C76462"/>
    <w:rsid w:val="00C77060"/>
    <w:rsid w:val="00C771B8"/>
    <w:rsid w:val="00C90430"/>
    <w:rsid w:val="00C90804"/>
    <w:rsid w:val="00C90BDF"/>
    <w:rsid w:val="00C91A75"/>
    <w:rsid w:val="00C933E2"/>
    <w:rsid w:val="00C95C6A"/>
    <w:rsid w:val="00C974A0"/>
    <w:rsid w:val="00CA14CF"/>
    <w:rsid w:val="00CA5E1E"/>
    <w:rsid w:val="00CA5F72"/>
    <w:rsid w:val="00CB1FDD"/>
    <w:rsid w:val="00CB5B32"/>
    <w:rsid w:val="00CC1AA3"/>
    <w:rsid w:val="00CC4ECD"/>
    <w:rsid w:val="00CC55FD"/>
    <w:rsid w:val="00CC6C4E"/>
    <w:rsid w:val="00CD062B"/>
    <w:rsid w:val="00CD5A00"/>
    <w:rsid w:val="00CE01C4"/>
    <w:rsid w:val="00CE1556"/>
    <w:rsid w:val="00CE2171"/>
    <w:rsid w:val="00CE2B4A"/>
    <w:rsid w:val="00CE31E8"/>
    <w:rsid w:val="00CE634F"/>
    <w:rsid w:val="00CF1F5A"/>
    <w:rsid w:val="00D03D15"/>
    <w:rsid w:val="00D06C31"/>
    <w:rsid w:val="00D11192"/>
    <w:rsid w:val="00D14A22"/>
    <w:rsid w:val="00D15274"/>
    <w:rsid w:val="00D15BA2"/>
    <w:rsid w:val="00D20CF2"/>
    <w:rsid w:val="00D222FA"/>
    <w:rsid w:val="00D36445"/>
    <w:rsid w:val="00D42206"/>
    <w:rsid w:val="00D4597E"/>
    <w:rsid w:val="00D5729F"/>
    <w:rsid w:val="00D60FC4"/>
    <w:rsid w:val="00D62901"/>
    <w:rsid w:val="00D74414"/>
    <w:rsid w:val="00D90D06"/>
    <w:rsid w:val="00D96067"/>
    <w:rsid w:val="00D96AF7"/>
    <w:rsid w:val="00D96DCD"/>
    <w:rsid w:val="00DA35A0"/>
    <w:rsid w:val="00DC24B9"/>
    <w:rsid w:val="00DC34D5"/>
    <w:rsid w:val="00DC3A94"/>
    <w:rsid w:val="00DD0063"/>
    <w:rsid w:val="00DD240F"/>
    <w:rsid w:val="00DD3AD1"/>
    <w:rsid w:val="00DD42DF"/>
    <w:rsid w:val="00DE0A11"/>
    <w:rsid w:val="00DE1CF9"/>
    <w:rsid w:val="00DE47CB"/>
    <w:rsid w:val="00DE6F0A"/>
    <w:rsid w:val="00DF18F2"/>
    <w:rsid w:val="00E16D9E"/>
    <w:rsid w:val="00E22EEA"/>
    <w:rsid w:val="00E35830"/>
    <w:rsid w:val="00E40F65"/>
    <w:rsid w:val="00E4544F"/>
    <w:rsid w:val="00E455A3"/>
    <w:rsid w:val="00E6055A"/>
    <w:rsid w:val="00E70A12"/>
    <w:rsid w:val="00E85023"/>
    <w:rsid w:val="00EA3477"/>
    <w:rsid w:val="00EA6572"/>
    <w:rsid w:val="00EB0525"/>
    <w:rsid w:val="00EB0952"/>
    <w:rsid w:val="00EB3BDD"/>
    <w:rsid w:val="00EB452B"/>
    <w:rsid w:val="00EB4CA7"/>
    <w:rsid w:val="00EC7B52"/>
    <w:rsid w:val="00ED7984"/>
    <w:rsid w:val="00EE16A0"/>
    <w:rsid w:val="00EE31E1"/>
    <w:rsid w:val="00EF5B86"/>
    <w:rsid w:val="00EF7045"/>
    <w:rsid w:val="00F01241"/>
    <w:rsid w:val="00F022DA"/>
    <w:rsid w:val="00F05F24"/>
    <w:rsid w:val="00F21C79"/>
    <w:rsid w:val="00F22AB1"/>
    <w:rsid w:val="00F36316"/>
    <w:rsid w:val="00F41B8C"/>
    <w:rsid w:val="00F41F39"/>
    <w:rsid w:val="00F41FBC"/>
    <w:rsid w:val="00F62DAF"/>
    <w:rsid w:val="00F64F76"/>
    <w:rsid w:val="00F65778"/>
    <w:rsid w:val="00F71A0D"/>
    <w:rsid w:val="00F7572B"/>
    <w:rsid w:val="00F77644"/>
    <w:rsid w:val="00F8552E"/>
    <w:rsid w:val="00F9336B"/>
    <w:rsid w:val="00F96647"/>
    <w:rsid w:val="00F96D72"/>
    <w:rsid w:val="00F97160"/>
    <w:rsid w:val="00FA1448"/>
    <w:rsid w:val="00FA1FF3"/>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yperlink" Target="mailto:muhamadeevav@bashtel.ru"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mailto:y.shuspannikova@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y.shuspannikova@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uhamadeeva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muhamadeevav@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header" Target="header2.xml"/><Relationship Id="rId8" Type="http://schemas.openxmlformats.org/officeDocument/2006/relationships/hyperlink" Target="http://www.bashtel.ru/" TargetMode="External"/><Relationship Id="rId51"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433A0-4E65-42DE-94D5-2D2528107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44</Pages>
  <Words>15362</Words>
  <Characters>87565</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102722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107</cp:revision>
  <cp:lastPrinted>2018-05-04T10:16:00Z</cp:lastPrinted>
  <dcterms:created xsi:type="dcterms:W3CDTF">2018-02-22T10:11:00Z</dcterms:created>
  <dcterms:modified xsi:type="dcterms:W3CDTF">2018-05-04T10:17:00Z</dcterms:modified>
</cp:coreProperties>
</file>